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CB" w:rsidRDefault="00311A2F" w:rsidP="00962870">
      <w:pPr>
        <w:pStyle w:val="NoSpacing"/>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15pt;margin-top:0;width:134.25pt;height:30.75pt;z-index:-251658752;mso-position-horizontal:absolute;mso-position-horizontal-relative:text;mso-position-vertical:absolute;mso-position-vertical-relative:text">
            <v:imagedata r:id="rId6" o:title="discover-300_black"/>
          </v:shape>
        </w:pict>
      </w:r>
    </w:p>
    <w:p w:rsidR="00910B51" w:rsidRDefault="00910B51" w:rsidP="00962870">
      <w:pPr>
        <w:pStyle w:val="NoSpacing"/>
      </w:pPr>
      <w:bookmarkStart w:id="1" w:name="OLE_LINK5"/>
      <w:r>
        <w:t xml:space="preserve">FOR </w:t>
      </w:r>
      <w:r w:rsidR="00F52080">
        <w:t>IMMEDIATE RELEASE</w:t>
      </w:r>
    </w:p>
    <w:p w:rsidR="00CC6EAD" w:rsidRDefault="00CC6EAD" w:rsidP="00962870">
      <w:pPr>
        <w:pStyle w:val="NoSpacing"/>
      </w:pPr>
    </w:p>
    <w:p w:rsidR="00CC6EAD" w:rsidRPr="00CC6EAD" w:rsidRDefault="00CC6EAD" w:rsidP="00962870">
      <w:pPr>
        <w:pStyle w:val="NoSpacing"/>
      </w:pPr>
      <w:r>
        <w:t xml:space="preserve">Contact:  </w:t>
      </w:r>
      <w:r w:rsidRPr="00CC6EAD">
        <w:t>Scott Richardson</w:t>
      </w:r>
    </w:p>
    <w:p w:rsidR="00CC6EAD" w:rsidRPr="00CC6EAD" w:rsidRDefault="00CC6EAD" w:rsidP="00962870">
      <w:pPr>
        <w:pStyle w:val="NoSpacing"/>
      </w:pPr>
      <w:r w:rsidRPr="00CC6EAD">
        <w:t>207-646-4521 ext 114</w:t>
      </w:r>
      <w:r>
        <w:t xml:space="preserve"> | </w:t>
      </w:r>
      <w:r w:rsidRPr="00CC6EAD">
        <w:t>editor@laudholm.org</w:t>
      </w:r>
      <w:r>
        <w:t xml:space="preserve"> </w:t>
      </w:r>
    </w:p>
    <w:p w:rsidR="00050CCB" w:rsidRDefault="00050CCB" w:rsidP="00962870">
      <w:pPr>
        <w:pStyle w:val="NoSpacing"/>
      </w:pPr>
    </w:p>
    <w:p w:rsidR="00DF0436" w:rsidRDefault="00DF0436" w:rsidP="00962870">
      <w:pPr>
        <w:pStyle w:val="NoSpacing"/>
        <w:rPr>
          <w:b/>
        </w:rPr>
      </w:pPr>
      <w:bookmarkStart w:id="2" w:name="OLE_LINK2"/>
      <w:bookmarkStart w:id="3" w:name="OLE_LINK3"/>
    </w:p>
    <w:p w:rsidR="00A71CA9" w:rsidRDefault="00F05166" w:rsidP="00962870">
      <w:pPr>
        <w:pStyle w:val="NoSpacing"/>
      </w:pPr>
      <w:r>
        <w:rPr>
          <w:b/>
        </w:rPr>
        <w:t xml:space="preserve">WELLS RESERVE </w:t>
      </w:r>
      <w:r w:rsidR="00311A2F">
        <w:rPr>
          <w:b/>
        </w:rPr>
        <w:t xml:space="preserve">TO </w:t>
      </w:r>
      <w:r w:rsidR="00507F2E">
        <w:rPr>
          <w:b/>
        </w:rPr>
        <w:t>EXPAND</w:t>
      </w:r>
      <w:bookmarkStart w:id="4" w:name="_GoBack"/>
      <w:bookmarkEnd w:id="4"/>
      <w:r w:rsidR="00507F2E">
        <w:rPr>
          <w:b/>
        </w:rPr>
        <w:t xml:space="preserve"> </w:t>
      </w:r>
      <w:r>
        <w:rPr>
          <w:b/>
        </w:rPr>
        <w:t>FISH</w:t>
      </w:r>
      <w:r w:rsidR="00842595">
        <w:rPr>
          <w:b/>
        </w:rPr>
        <w:t>ERIES</w:t>
      </w:r>
      <w:r>
        <w:rPr>
          <w:b/>
        </w:rPr>
        <w:t xml:space="preserve"> </w:t>
      </w:r>
      <w:r w:rsidR="00842595">
        <w:rPr>
          <w:b/>
        </w:rPr>
        <w:t xml:space="preserve">SCIENCE </w:t>
      </w:r>
      <w:r>
        <w:rPr>
          <w:b/>
        </w:rPr>
        <w:t>AND CONFLICT MANAGEMENT</w:t>
      </w:r>
      <w:r w:rsidR="00842595">
        <w:rPr>
          <w:b/>
        </w:rPr>
        <w:t xml:space="preserve"> RESEARCH</w:t>
      </w:r>
    </w:p>
    <w:p w:rsidR="0097292B" w:rsidRDefault="0097292B" w:rsidP="00962870">
      <w:pPr>
        <w:pStyle w:val="NoSpacing"/>
      </w:pPr>
      <w:bookmarkStart w:id="5" w:name="OLE_LINK4"/>
    </w:p>
    <w:p w:rsidR="00182523" w:rsidRDefault="007C6855" w:rsidP="00962870">
      <w:pPr>
        <w:pStyle w:val="NoSpacing"/>
      </w:pPr>
      <w:r>
        <w:t>WELLS, M</w:t>
      </w:r>
      <w:r w:rsidR="00AA560E">
        <w:t xml:space="preserve">aine, </w:t>
      </w:r>
      <w:r w:rsidR="00F05166">
        <w:t xml:space="preserve">October </w:t>
      </w:r>
      <w:r w:rsidR="00A87017">
        <w:t>18</w:t>
      </w:r>
      <w:r w:rsidR="00DF0436">
        <w:t>, 201</w:t>
      </w:r>
      <w:r w:rsidR="00AC1B2E">
        <w:t>7</w:t>
      </w:r>
      <w:r>
        <w:t xml:space="preserve"> —</w:t>
      </w:r>
      <w:bookmarkEnd w:id="5"/>
      <w:r w:rsidR="006C1F51">
        <w:t xml:space="preserve"> </w:t>
      </w:r>
      <w:proofErr w:type="gramStart"/>
      <w:r w:rsidR="003A11DD">
        <w:t>Two</w:t>
      </w:r>
      <w:proofErr w:type="gramEnd"/>
      <w:r w:rsidR="003A11DD">
        <w:t xml:space="preserve"> g</w:t>
      </w:r>
      <w:r w:rsidR="00507F2E">
        <w:t>rants from the National Estuarine Research Reserve System’s Science Collaborative</w:t>
      </w:r>
      <w:r w:rsidR="006D448C">
        <w:t xml:space="preserve"> </w:t>
      </w:r>
      <w:r w:rsidR="00507F2E">
        <w:t xml:space="preserve">will </w:t>
      </w:r>
      <w:r w:rsidR="003A11DD">
        <w:t xml:space="preserve">extend </w:t>
      </w:r>
      <w:r w:rsidR="00507F2E">
        <w:t>Wells Reserve</w:t>
      </w:r>
      <w:r w:rsidR="003A11DD">
        <w:t xml:space="preserve"> research in collaborative and fisheries science. Both projects begin this fall, continue into 2019, and involve </w:t>
      </w:r>
      <w:r w:rsidR="00ED7ADE">
        <w:t>colleagues from</w:t>
      </w:r>
      <w:r w:rsidR="003A11DD">
        <w:t xml:space="preserve"> across the country.</w:t>
      </w:r>
    </w:p>
    <w:p w:rsidR="00962870" w:rsidRDefault="00962870" w:rsidP="00962870">
      <w:pPr>
        <w:pStyle w:val="NoSpacing"/>
      </w:pPr>
    </w:p>
    <w:p w:rsidR="00F05166" w:rsidRDefault="00507F2E" w:rsidP="00962870">
      <w:pPr>
        <w:pStyle w:val="NoSpacing"/>
      </w:pPr>
      <w:r>
        <w:t xml:space="preserve">The Wells Reserve will receive $99,948 to </w:t>
      </w:r>
      <w:r w:rsidR="003A11DD">
        <w:t xml:space="preserve">work </w:t>
      </w:r>
      <w:r>
        <w:t>with</w:t>
      </w:r>
      <w:r w:rsidR="00962870">
        <w:t xml:space="preserve"> more than a dozen </w:t>
      </w:r>
      <w:r w:rsidR="003A11DD">
        <w:t xml:space="preserve">other </w:t>
      </w:r>
      <w:r w:rsidR="00BA1FFF">
        <w:t xml:space="preserve">estuarine </w:t>
      </w:r>
      <w:r w:rsidR="00962870">
        <w:t>reserves</w:t>
      </w:r>
      <w:r>
        <w:t xml:space="preserve"> </w:t>
      </w:r>
      <w:r w:rsidR="00962870">
        <w:t xml:space="preserve">to develop a curriculum, resources, and training in conflict resolution. The project, </w:t>
      </w:r>
      <w:r w:rsidR="00F05166">
        <w:t>“</w:t>
      </w:r>
      <w:r w:rsidR="00F05166" w:rsidRPr="00F05166">
        <w:t>Resilience Dialogues: Strategies for Conflict Management in Collaborative Science</w:t>
      </w:r>
      <w:r w:rsidR="00962870">
        <w:t>,</w:t>
      </w:r>
      <w:r w:rsidR="00F05166">
        <w:t>”</w:t>
      </w:r>
      <w:r w:rsidR="00962870">
        <w:t xml:space="preserve"> will be coordinated by the director of the Wells Reserve’s </w:t>
      </w:r>
      <w:r w:rsidR="00740B22">
        <w:t>C</w:t>
      </w:r>
      <w:r w:rsidR="00962870">
        <w:t xml:space="preserve">oastal </w:t>
      </w:r>
      <w:r w:rsidR="00740B22">
        <w:t>T</w:t>
      </w:r>
      <w:r w:rsidR="00962870">
        <w:t xml:space="preserve">raining </w:t>
      </w:r>
      <w:r w:rsidR="00740B22">
        <w:t>P</w:t>
      </w:r>
      <w:r w:rsidR="00962870">
        <w:t>rogram, Dr. Christine Feurt.</w:t>
      </w:r>
    </w:p>
    <w:p w:rsidR="0087750B" w:rsidRDefault="0087750B" w:rsidP="00962870">
      <w:pPr>
        <w:pStyle w:val="NoSpacing"/>
      </w:pPr>
    </w:p>
    <w:p w:rsidR="00962870" w:rsidRDefault="00805F06" w:rsidP="00962870">
      <w:pPr>
        <w:pStyle w:val="NoSpacing"/>
      </w:pPr>
      <w:r>
        <w:t xml:space="preserve">Feurt explained, </w:t>
      </w:r>
      <w:r w:rsidR="00962870">
        <w:t xml:space="preserve">“For nearly 10 years, </w:t>
      </w:r>
      <w:r w:rsidR="00504C67">
        <w:t xml:space="preserve">our network of </w:t>
      </w:r>
      <w:r>
        <w:t>reserve sites</w:t>
      </w:r>
      <w:r w:rsidR="00962870">
        <w:t xml:space="preserve"> ha</w:t>
      </w:r>
      <w:r w:rsidR="00504C67">
        <w:t>s</w:t>
      </w:r>
      <w:r w:rsidR="00962870">
        <w:t xml:space="preserve"> been bringing people together </w:t>
      </w:r>
      <w:r w:rsidR="00631D15">
        <w:t>to make</w:t>
      </w:r>
      <w:r w:rsidR="00962870">
        <w:t xml:space="preserve"> decisions </w:t>
      </w:r>
      <w:r w:rsidR="00504C67">
        <w:t xml:space="preserve">about protecting </w:t>
      </w:r>
      <w:r>
        <w:t>water resources in their communities</w:t>
      </w:r>
      <w:r w:rsidR="00962870">
        <w:t xml:space="preserve">. </w:t>
      </w:r>
      <w:r w:rsidR="00504C67">
        <w:t xml:space="preserve">At </w:t>
      </w:r>
      <w:r w:rsidR="00631D15">
        <w:t>times</w:t>
      </w:r>
      <w:r w:rsidR="00504C67">
        <w:t>,</w:t>
      </w:r>
      <w:r w:rsidR="00631D15">
        <w:t xml:space="preserve"> </w:t>
      </w:r>
      <w:r>
        <w:t xml:space="preserve">conflicts </w:t>
      </w:r>
      <w:proofErr w:type="gramStart"/>
      <w:r>
        <w:t>arise</w:t>
      </w:r>
      <w:proofErr w:type="gramEnd"/>
      <w:r>
        <w:t xml:space="preserve"> that </w:t>
      </w:r>
      <w:r w:rsidR="00631D15">
        <w:t>challenge</w:t>
      </w:r>
      <w:r>
        <w:t xml:space="preserve"> </w:t>
      </w:r>
      <w:r w:rsidR="00504C67">
        <w:t xml:space="preserve">a </w:t>
      </w:r>
      <w:r>
        <w:t>group</w:t>
      </w:r>
      <w:r w:rsidR="00504C67">
        <w:t>’</w:t>
      </w:r>
      <w:r>
        <w:t>s</w:t>
      </w:r>
      <w:r w:rsidR="00504C67">
        <w:t xml:space="preserve"> ability to</w:t>
      </w:r>
      <w:r>
        <w:t xml:space="preserve"> </w:t>
      </w:r>
      <w:r w:rsidR="00631D15">
        <w:t>reach consensus. This grant will allow us to discover</w:t>
      </w:r>
      <w:r w:rsidR="00504C67">
        <w:t>, evaluate,</w:t>
      </w:r>
      <w:r w:rsidR="00631D15">
        <w:t xml:space="preserve"> and share </w:t>
      </w:r>
      <w:r w:rsidR="00504C67">
        <w:t xml:space="preserve">the best </w:t>
      </w:r>
      <w:r w:rsidR="00631D15">
        <w:t xml:space="preserve">techniques </w:t>
      </w:r>
      <w:r w:rsidR="00504C67">
        <w:t>for removing barriers</w:t>
      </w:r>
      <w:r w:rsidR="003A11DD">
        <w:t xml:space="preserve"> so cities and towns can</w:t>
      </w:r>
      <w:r w:rsidR="00504C67">
        <w:t xml:space="preserve"> improv</w:t>
      </w:r>
      <w:r w:rsidR="003A11DD">
        <w:t>e</w:t>
      </w:r>
      <w:r w:rsidR="00504C67">
        <w:t xml:space="preserve"> </w:t>
      </w:r>
      <w:r w:rsidR="003E040D">
        <w:t>water</w:t>
      </w:r>
      <w:r w:rsidR="003A11DD">
        <w:t xml:space="preserve"> quality</w:t>
      </w:r>
      <w:r w:rsidR="00631D15">
        <w:t>.”</w:t>
      </w:r>
    </w:p>
    <w:p w:rsidR="00962870" w:rsidRDefault="00962870" w:rsidP="00962870">
      <w:pPr>
        <w:pStyle w:val="NoSpacing"/>
      </w:pPr>
    </w:p>
    <w:p w:rsidR="0087750B" w:rsidRDefault="00631D15" w:rsidP="00962870">
      <w:pPr>
        <w:pStyle w:val="NoSpacing"/>
      </w:pPr>
      <w:r>
        <w:t xml:space="preserve">The Wells Reserve will also </w:t>
      </w:r>
      <w:r w:rsidR="003A11DD">
        <w:t xml:space="preserve">be involved </w:t>
      </w:r>
      <w:r w:rsidR="00B70490">
        <w:t xml:space="preserve">with </w:t>
      </w:r>
      <w:r w:rsidR="003A11DD">
        <w:t>a</w:t>
      </w:r>
      <w:r>
        <w:t xml:space="preserve"> University of New Hampshire </w:t>
      </w:r>
      <w:r w:rsidR="00B70490">
        <w:t>(UNH) project to expand the use of</w:t>
      </w:r>
      <w:r w:rsidR="00B70490" w:rsidRPr="0087750B">
        <w:t xml:space="preserve"> genomic research </w:t>
      </w:r>
      <w:r w:rsidR="00B70490">
        <w:t xml:space="preserve">in fisheries </w:t>
      </w:r>
      <w:r w:rsidR="00B70490" w:rsidRPr="0087750B">
        <w:t>management</w:t>
      </w:r>
      <w:r w:rsidR="00B70490">
        <w:t xml:space="preserve">. UNH was awarded a </w:t>
      </w:r>
      <w:r w:rsidR="00B70490" w:rsidRPr="00F05166">
        <w:t>$496,887</w:t>
      </w:r>
      <w:r w:rsidR="00B70490">
        <w:t xml:space="preserve"> grant for </w:t>
      </w:r>
      <w:r w:rsidR="0087750B">
        <w:t>“</w:t>
      </w:r>
      <w:r w:rsidR="0087750B" w:rsidRPr="00F05166">
        <w:t>New Technology for Old Problems</w:t>
      </w:r>
      <w:r w:rsidR="00B70490">
        <w:t>—</w:t>
      </w:r>
      <w:r w:rsidR="0087750B" w:rsidRPr="00F05166">
        <w:t>Using DNA Methods to Monitor Invasive Species and Biodiversity in Estuarine Systems</w:t>
      </w:r>
      <w:r>
        <w:t>.</w:t>
      </w:r>
      <w:r w:rsidR="0087750B">
        <w:t xml:space="preserve">” </w:t>
      </w:r>
      <w:r w:rsidR="00B70490">
        <w:t>T</w:t>
      </w:r>
      <w:r>
        <w:t>he Wells Reserve will help</w:t>
      </w:r>
      <w:r w:rsidR="00ED7ADE">
        <w:t xml:space="preserve"> UNH</w:t>
      </w:r>
      <w:r>
        <w:t xml:space="preserve"> </w:t>
      </w:r>
      <w:r w:rsidR="0087750B" w:rsidRPr="0087750B">
        <w:t xml:space="preserve">design and test a DNA-based </w:t>
      </w:r>
      <w:r>
        <w:t>method for monitoring invasive species and biodiversity</w:t>
      </w:r>
      <w:r w:rsidR="00B70490">
        <w:t>.</w:t>
      </w:r>
    </w:p>
    <w:p w:rsidR="00B70490" w:rsidRDefault="00B70490" w:rsidP="00962870">
      <w:pPr>
        <w:pStyle w:val="NoSpacing"/>
      </w:pPr>
    </w:p>
    <w:p w:rsidR="00B70490" w:rsidRDefault="00B70490" w:rsidP="00962870">
      <w:pPr>
        <w:pStyle w:val="NoSpacing"/>
      </w:pPr>
      <w:r>
        <w:t>“</w:t>
      </w:r>
      <w:r w:rsidR="003E040D">
        <w:t>Environmental DNA</w:t>
      </w:r>
      <w:r w:rsidR="003E040D" w:rsidRPr="003E040D">
        <w:t xml:space="preserve"> </w:t>
      </w:r>
      <w:r w:rsidR="003E040D">
        <w:t xml:space="preserve">techniques, or </w:t>
      </w:r>
      <w:proofErr w:type="spellStart"/>
      <w:r w:rsidR="003E040D">
        <w:t>eDNA</w:t>
      </w:r>
      <w:proofErr w:type="spellEnd"/>
      <w:r w:rsidR="003E040D">
        <w:t>, may revolutionize fisheries field work</w:t>
      </w:r>
      <w:r w:rsidR="004D580B">
        <w:t xml:space="preserve"> and population monitoring</w:t>
      </w:r>
      <w:r>
        <w:t>,” said Dr. Jason Goldstein, the reserve’s research director. “</w:t>
      </w:r>
      <w:r w:rsidR="003E040D">
        <w:t xml:space="preserve">Water </w:t>
      </w:r>
      <w:r w:rsidR="004D580B">
        <w:t xml:space="preserve">and sediment </w:t>
      </w:r>
      <w:r w:rsidR="003E040D">
        <w:t>carr</w:t>
      </w:r>
      <w:r w:rsidR="003A11DD">
        <w:t>y</w:t>
      </w:r>
      <w:r w:rsidR="003E040D">
        <w:t xml:space="preserve"> traces of DNA from fish</w:t>
      </w:r>
      <w:r w:rsidR="004D580B">
        <w:t>es and invertebrates</w:t>
      </w:r>
      <w:r w:rsidR="00740B22">
        <w:t xml:space="preserve"> that inhabit</w:t>
      </w:r>
      <w:r w:rsidR="004D580B">
        <w:t xml:space="preserve"> </w:t>
      </w:r>
      <w:r w:rsidR="003A11DD">
        <w:t>river</w:t>
      </w:r>
      <w:r w:rsidR="004D580B">
        <w:t>s</w:t>
      </w:r>
      <w:r w:rsidR="003A11DD">
        <w:t>, stream</w:t>
      </w:r>
      <w:r w:rsidR="004D580B">
        <w:t>s</w:t>
      </w:r>
      <w:r w:rsidR="00C959EC">
        <w:t>, and</w:t>
      </w:r>
      <w:r w:rsidR="003A11DD">
        <w:t xml:space="preserve"> estuar</w:t>
      </w:r>
      <w:r w:rsidR="004D580B">
        <w:t>ies</w:t>
      </w:r>
      <w:r w:rsidR="003A11DD">
        <w:t xml:space="preserve">. </w:t>
      </w:r>
      <w:r w:rsidR="00740B22">
        <w:t>By a</w:t>
      </w:r>
      <w:r w:rsidR="003A11DD">
        <w:t xml:space="preserve">nalyzing </w:t>
      </w:r>
      <w:r w:rsidR="00C959EC">
        <w:t xml:space="preserve">the </w:t>
      </w:r>
      <w:r w:rsidR="003A11DD">
        <w:t>water</w:t>
      </w:r>
      <w:r w:rsidR="004D580B">
        <w:t xml:space="preserve"> or sediment </w:t>
      </w:r>
      <w:r w:rsidR="00740B22">
        <w:t xml:space="preserve">for DNA, we can </w:t>
      </w:r>
      <w:r w:rsidR="00C959EC">
        <w:t>discover</w:t>
      </w:r>
      <w:r w:rsidR="00740B22">
        <w:t xml:space="preserve"> wh</w:t>
      </w:r>
      <w:r w:rsidR="00BF0970">
        <w:t>at</w:t>
      </w:r>
      <w:r w:rsidR="00740B22">
        <w:t xml:space="preserve"> species are present. </w:t>
      </w:r>
      <w:r w:rsidR="00C959EC">
        <w:t xml:space="preserve">The </w:t>
      </w:r>
      <w:proofErr w:type="spellStart"/>
      <w:r w:rsidR="00C959EC">
        <w:t>eDNA</w:t>
      </w:r>
      <w:proofErr w:type="spellEnd"/>
      <w:r w:rsidR="00C959EC">
        <w:t xml:space="preserve"> method </w:t>
      </w:r>
      <w:r w:rsidR="00CE1540">
        <w:t>can</w:t>
      </w:r>
      <w:r w:rsidR="00C959EC">
        <w:t xml:space="preserve"> complement </w:t>
      </w:r>
      <w:r w:rsidR="00CE1540">
        <w:t xml:space="preserve">or </w:t>
      </w:r>
      <w:r w:rsidR="00C959EC">
        <w:t xml:space="preserve">augment </w:t>
      </w:r>
      <w:r w:rsidR="004D580B">
        <w:t>traditional</w:t>
      </w:r>
      <w:r w:rsidR="003E040D">
        <w:t xml:space="preserve"> </w:t>
      </w:r>
      <w:r w:rsidR="00BF0970">
        <w:t>monitoring methods</w:t>
      </w:r>
      <w:r w:rsidR="00C959EC">
        <w:t>.</w:t>
      </w:r>
      <w:r>
        <w:t>”</w:t>
      </w:r>
    </w:p>
    <w:p w:rsidR="00F05166" w:rsidRDefault="00F05166" w:rsidP="00962870">
      <w:pPr>
        <w:pStyle w:val="NoSpacing"/>
      </w:pPr>
    </w:p>
    <w:p w:rsidR="00773D4D" w:rsidRDefault="00F05166" w:rsidP="00962870">
      <w:pPr>
        <w:pStyle w:val="NoSpacing"/>
      </w:pPr>
      <w:r w:rsidRPr="00F05166">
        <w:t>The National Estuarine Research Reserve System’s Science Collaborative supports collaborative research that addresses coastal management problems important to the reserves. The Science Collaborative is managed by the University of Michigan’s Water Center through a cooperative agreement with the National Oceanic and A</w:t>
      </w:r>
      <w:r w:rsidR="00B70490">
        <w:t>tmospheric Administration</w:t>
      </w:r>
      <w:r w:rsidRPr="00F05166">
        <w:t>. Funding for the research reserves and this program comes from NOAA. Learn more at https://coast.noaa.gov/nerrs/ or www.graham.umich.edu/water/nerrs.</w:t>
      </w:r>
    </w:p>
    <w:p w:rsidR="00F05166" w:rsidRDefault="00F05166" w:rsidP="00962870">
      <w:pPr>
        <w:pStyle w:val="NoSpacing"/>
      </w:pPr>
    </w:p>
    <w:p w:rsidR="00050995" w:rsidRDefault="00050995" w:rsidP="00962870">
      <w:pPr>
        <w:pStyle w:val="NoSpacing"/>
      </w:pPr>
      <w:r>
        <w:t># # #</w:t>
      </w:r>
    </w:p>
    <w:p w:rsidR="006C1F51" w:rsidRDefault="006C1F51" w:rsidP="00962870">
      <w:pPr>
        <w:pStyle w:val="NoSpacing"/>
      </w:pPr>
    </w:p>
    <w:bookmarkEnd w:id="2"/>
    <w:bookmarkEnd w:id="3"/>
    <w:bookmarkEnd w:id="0"/>
    <w:bookmarkEnd w:id="1"/>
    <w:sectPr w:rsidR="006C1F51"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045DE"/>
    <w:rsid w:val="000247F6"/>
    <w:rsid w:val="00026038"/>
    <w:rsid w:val="000276B3"/>
    <w:rsid w:val="00050995"/>
    <w:rsid w:val="00050CCB"/>
    <w:rsid w:val="00062362"/>
    <w:rsid w:val="000E2336"/>
    <w:rsid w:val="000E5E7D"/>
    <w:rsid w:val="00123E8A"/>
    <w:rsid w:val="001579EA"/>
    <w:rsid w:val="00162F0D"/>
    <w:rsid w:val="00182523"/>
    <w:rsid w:val="00182931"/>
    <w:rsid w:val="00193804"/>
    <w:rsid w:val="001B3BE9"/>
    <w:rsid w:val="001F6102"/>
    <w:rsid w:val="001F6E10"/>
    <w:rsid w:val="002A33DF"/>
    <w:rsid w:val="002A6A16"/>
    <w:rsid w:val="002C101D"/>
    <w:rsid w:val="002D5B45"/>
    <w:rsid w:val="002D6D49"/>
    <w:rsid w:val="00311A2F"/>
    <w:rsid w:val="003150AD"/>
    <w:rsid w:val="00337B69"/>
    <w:rsid w:val="00340150"/>
    <w:rsid w:val="003527E2"/>
    <w:rsid w:val="00377AFA"/>
    <w:rsid w:val="003A11DD"/>
    <w:rsid w:val="003E040D"/>
    <w:rsid w:val="0044019C"/>
    <w:rsid w:val="0046671B"/>
    <w:rsid w:val="004826E9"/>
    <w:rsid w:val="004A7E0F"/>
    <w:rsid w:val="004B2E41"/>
    <w:rsid w:val="004D3AFD"/>
    <w:rsid w:val="004D580B"/>
    <w:rsid w:val="004F1915"/>
    <w:rsid w:val="00501697"/>
    <w:rsid w:val="00504C67"/>
    <w:rsid w:val="00507F2E"/>
    <w:rsid w:val="0053228D"/>
    <w:rsid w:val="005A6E36"/>
    <w:rsid w:val="005B6F0C"/>
    <w:rsid w:val="005C2D0D"/>
    <w:rsid w:val="005C74DE"/>
    <w:rsid w:val="00631D15"/>
    <w:rsid w:val="006452EA"/>
    <w:rsid w:val="00673F79"/>
    <w:rsid w:val="006850B0"/>
    <w:rsid w:val="006C1F51"/>
    <w:rsid w:val="006C6AA9"/>
    <w:rsid w:val="006D448C"/>
    <w:rsid w:val="00724BBC"/>
    <w:rsid w:val="00725762"/>
    <w:rsid w:val="00740B22"/>
    <w:rsid w:val="00771A53"/>
    <w:rsid w:val="00773D4D"/>
    <w:rsid w:val="00797E9A"/>
    <w:rsid w:val="007C6855"/>
    <w:rsid w:val="007D726B"/>
    <w:rsid w:val="007E6166"/>
    <w:rsid w:val="007F1B77"/>
    <w:rsid w:val="007F49B4"/>
    <w:rsid w:val="00805F06"/>
    <w:rsid w:val="00842595"/>
    <w:rsid w:val="0085044C"/>
    <w:rsid w:val="008574F9"/>
    <w:rsid w:val="008744B4"/>
    <w:rsid w:val="0087750B"/>
    <w:rsid w:val="00887140"/>
    <w:rsid w:val="0089419E"/>
    <w:rsid w:val="008F4B6F"/>
    <w:rsid w:val="00910B51"/>
    <w:rsid w:val="00962870"/>
    <w:rsid w:val="0097292B"/>
    <w:rsid w:val="009B3506"/>
    <w:rsid w:val="009C696D"/>
    <w:rsid w:val="009D2D73"/>
    <w:rsid w:val="00A71CA9"/>
    <w:rsid w:val="00A87017"/>
    <w:rsid w:val="00AA560E"/>
    <w:rsid w:val="00AB6260"/>
    <w:rsid w:val="00AC1B2E"/>
    <w:rsid w:val="00AD2054"/>
    <w:rsid w:val="00AD578A"/>
    <w:rsid w:val="00B12CB5"/>
    <w:rsid w:val="00B51CE6"/>
    <w:rsid w:val="00B632C7"/>
    <w:rsid w:val="00B70490"/>
    <w:rsid w:val="00B82458"/>
    <w:rsid w:val="00BA1FFF"/>
    <w:rsid w:val="00BC644D"/>
    <w:rsid w:val="00BF0970"/>
    <w:rsid w:val="00C57226"/>
    <w:rsid w:val="00C65F83"/>
    <w:rsid w:val="00C70858"/>
    <w:rsid w:val="00C7266B"/>
    <w:rsid w:val="00C878DA"/>
    <w:rsid w:val="00C959EC"/>
    <w:rsid w:val="00CA2FA7"/>
    <w:rsid w:val="00CC6EAD"/>
    <w:rsid w:val="00CE1540"/>
    <w:rsid w:val="00D12C3B"/>
    <w:rsid w:val="00DD3CE1"/>
    <w:rsid w:val="00DF0436"/>
    <w:rsid w:val="00DF4EF0"/>
    <w:rsid w:val="00E03C51"/>
    <w:rsid w:val="00E24040"/>
    <w:rsid w:val="00E53207"/>
    <w:rsid w:val="00E6748A"/>
    <w:rsid w:val="00E92D43"/>
    <w:rsid w:val="00E96061"/>
    <w:rsid w:val="00EB12CF"/>
    <w:rsid w:val="00EC1209"/>
    <w:rsid w:val="00ED7ADE"/>
    <w:rsid w:val="00EF5E0B"/>
    <w:rsid w:val="00F05166"/>
    <w:rsid w:val="00F07ED2"/>
    <w:rsid w:val="00F41D22"/>
    <w:rsid w:val="00F52080"/>
    <w:rsid w:val="00F749A9"/>
    <w:rsid w:val="00FC6B91"/>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unhideWhenUsed/>
    <w:rsid w:val="000045DE"/>
    <w:rPr>
      <w:color w:val="0000FF"/>
      <w:u w:val="single"/>
    </w:rPr>
  </w:style>
  <w:style w:type="paragraph" w:styleId="NoSpacing">
    <w:name w:val="No Spacing"/>
    <w:uiPriority w:val="1"/>
    <w:qFormat/>
    <w:rsid w:val="009628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605847206">
      <w:bodyDiv w:val="1"/>
      <w:marLeft w:val="0"/>
      <w:marRight w:val="0"/>
      <w:marTop w:val="0"/>
      <w:marBottom w:val="0"/>
      <w:divBdr>
        <w:top w:val="none" w:sz="0" w:space="0" w:color="auto"/>
        <w:left w:val="none" w:sz="0" w:space="0" w:color="auto"/>
        <w:bottom w:val="none" w:sz="0" w:space="0" w:color="auto"/>
        <w:right w:val="none" w:sz="0" w:space="0" w:color="auto"/>
      </w:divBdr>
    </w:div>
    <w:div w:id="1456367789">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Scott Richardson</cp:lastModifiedBy>
  <cp:revision>4</cp:revision>
  <cp:lastPrinted>2011-03-18T14:55:00Z</cp:lastPrinted>
  <dcterms:created xsi:type="dcterms:W3CDTF">2017-10-18T19:42:00Z</dcterms:created>
  <dcterms:modified xsi:type="dcterms:W3CDTF">2017-10-18T19:47:00Z</dcterms:modified>
</cp:coreProperties>
</file>