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CB" w:rsidRDefault="002D6D49" w:rsidP="002D6D49">
      <w:pPr>
        <w:jc w:val="right"/>
      </w:pPr>
      <w:bookmarkStart w:id="0" w:name="OLE_LINK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9pt;margin-top:0;width:249pt;height:83.25pt;z-index:-251658752;mso-position-horizontal:right">
            <v:imagedata r:id="rId5" o:title="WR_horizontal-address"/>
            <w10:wrap side="left"/>
          </v:shape>
        </w:pict>
      </w:r>
    </w:p>
    <w:p w:rsidR="00910B51" w:rsidRDefault="00910B51" w:rsidP="00123E8A">
      <w:bookmarkStart w:id="1" w:name="OLE_LINK5"/>
      <w:r>
        <w:t xml:space="preserve">FOR </w:t>
      </w:r>
      <w:r w:rsidR="00F52080">
        <w:t>IMMEDIATE RELEASE</w:t>
      </w:r>
    </w:p>
    <w:p w:rsidR="00050CCB" w:rsidRDefault="00050CCB" w:rsidP="00A71CA9"/>
    <w:p w:rsidR="00050CCB" w:rsidRDefault="00050CCB" w:rsidP="00A71CA9"/>
    <w:p w:rsidR="007C6855" w:rsidRDefault="007C6855" w:rsidP="00A71CA9"/>
    <w:p w:rsidR="002D6D49" w:rsidRDefault="002D6D49" w:rsidP="00A71CA9">
      <w:pPr>
        <w:rPr>
          <w:b/>
        </w:rPr>
      </w:pPr>
      <w:bookmarkStart w:id="2" w:name="OLE_LINK3"/>
      <w:bookmarkStart w:id="3" w:name="OLE_LINK2"/>
    </w:p>
    <w:p w:rsidR="002D6D49" w:rsidRDefault="002D6D49" w:rsidP="00A71CA9">
      <w:pPr>
        <w:rPr>
          <w:b/>
        </w:rPr>
      </w:pPr>
    </w:p>
    <w:p w:rsidR="00DF0436" w:rsidRDefault="00DF0436" w:rsidP="00A71CA9">
      <w:pPr>
        <w:rPr>
          <w:b/>
        </w:rPr>
      </w:pPr>
    </w:p>
    <w:p w:rsidR="00A71CA9" w:rsidRDefault="007529C1" w:rsidP="00A71CA9">
      <w:r>
        <w:rPr>
          <w:b/>
        </w:rPr>
        <w:t xml:space="preserve">WELLS RESERVE </w:t>
      </w:r>
      <w:r w:rsidR="0032707D">
        <w:rPr>
          <w:b/>
        </w:rPr>
        <w:t>HOSTS WORKSHOP ON “</w:t>
      </w:r>
      <w:r w:rsidR="006E2A94">
        <w:rPr>
          <w:b/>
        </w:rPr>
        <w:t>BLUE CARBON</w:t>
      </w:r>
      <w:r w:rsidR="0032707D">
        <w:rPr>
          <w:b/>
        </w:rPr>
        <w:t>” SCIENCE</w:t>
      </w:r>
    </w:p>
    <w:p w:rsidR="0097292B" w:rsidRDefault="0097292B" w:rsidP="00377AFA">
      <w:bookmarkStart w:id="4" w:name="OLE_LINK4"/>
    </w:p>
    <w:p w:rsidR="00840405" w:rsidRDefault="007C6855" w:rsidP="00840405">
      <w:pPr>
        <w:pStyle w:val="NormalWeb"/>
      </w:pPr>
      <w:r>
        <w:t>WELLS, M</w:t>
      </w:r>
      <w:r w:rsidR="00AA560E">
        <w:t xml:space="preserve">aine, </w:t>
      </w:r>
      <w:r w:rsidR="0032707D">
        <w:t>December 8</w:t>
      </w:r>
      <w:r w:rsidR="00DF0436">
        <w:t>, 2014</w:t>
      </w:r>
      <w:r>
        <w:t xml:space="preserve"> —</w:t>
      </w:r>
      <w:bookmarkEnd w:id="4"/>
      <w:r w:rsidR="006C1F51">
        <w:t xml:space="preserve"> </w:t>
      </w:r>
      <w:r w:rsidR="0032707D">
        <w:t xml:space="preserve">Scientists from around New England </w:t>
      </w:r>
      <w:r w:rsidR="00840405">
        <w:t>met</w:t>
      </w:r>
      <w:r w:rsidR="0032707D">
        <w:t xml:space="preserve"> at the Wells</w:t>
      </w:r>
      <w:r w:rsidR="00365A42" w:rsidRPr="00365A42">
        <w:t xml:space="preserve"> </w:t>
      </w:r>
      <w:r w:rsidR="00365A42">
        <w:t>National Estuarine Research</w:t>
      </w:r>
      <w:r w:rsidR="0032707D">
        <w:t xml:space="preserve"> Reserve on December 5 for </w:t>
      </w:r>
      <w:r w:rsidR="00840405">
        <w:t xml:space="preserve">a </w:t>
      </w:r>
      <w:r w:rsidR="006010F0">
        <w:t xml:space="preserve">workshop </w:t>
      </w:r>
      <w:r w:rsidR="0032707D">
        <w:t>focused on “blue carbon” science and policy.</w:t>
      </w:r>
      <w:r w:rsidR="00840405" w:rsidRPr="00840405">
        <w:t xml:space="preserve"> </w:t>
      </w:r>
      <w:r w:rsidR="007536C1">
        <w:t xml:space="preserve">For the first time, </w:t>
      </w:r>
      <w:r w:rsidR="00840405">
        <w:t xml:space="preserve">scientists from </w:t>
      </w:r>
      <w:r w:rsidR="007536C1">
        <w:t>throughout the region</w:t>
      </w:r>
      <w:r w:rsidR="005A4020">
        <w:t xml:space="preserve"> </w:t>
      </w:r>
      <w:r w:rsidR="007536C1">
        <w:t xml:space="preserve">gathered to </w:t>
      </w:r>
      <w:r w:rsidR="00840405">
        <w:t>share</w:t>
      </w:r>
      <w:r w:rsidR="007536C1">
        <w:t xml:space="preserve"> </w:t>
      </w:r>
      <w:r w:rsidR="005A4020">
        <w:t xml:space="preserve">research </w:t>
      </w:r>
      <w:r w:rsidR="00840405">
        <w:t xml:space="preserve">results, identify gaps in knowledge, and plan future </w:t>
      </w:r>
      <w:r w:rsidR="005A4020">
        <w:t>collaborations</w:t>
      </w:r>
      <w:r w:rsidR="00840405">
        <w:t xml:space="preserve"> involving carbon in coastal habitats.</w:t>
      </w:r>
    </w:p>
    <w:p w:rsidR="005A4020" w:rsidRDefault="005A4020" w:rsidP="005A4020">
      <w:pPr>
        <w:pStyle w:val="NormalWeb"/>
      </w:pPr>
      <w:r>
        <w:t>The term “blue carbon” refers to the ability of salt marshes, seagrass meadows, and mangrove forests to take up and store carbon dioxide and other greenhouse gases from the atmosphere.</w:t>
      </w:r>
      <w:r>
        <w:t xml:space="preserve"> </w:t>
      </w:r>
      <w:r w:rsidR="00FA5306">
        <w:t>C</w:t>
      </w:r>
      <w:r w:rsidRPr="006010F0">
        <w:t xml:space="preserve">oastal wetlands capture </w:t>
      </w:r>
      <w:r w:rsidR="00527416" w:rsidRPr="006010F0">
        <w:t xml:space="preserve">carbon </w:t>
      </w:r>
      <w:r w:rsidRPr="006010F0">
        <w:t xml:space="preserve">and store </w:t>
      </w:r>
      <w:r w:rsidR="00527416">
        <w:t xml:space="preserve">it </w:t>
      </w:r>
      <w:r w:rsidRPr="006010F0">
        <w:t xml:space="preserve">at rates </w:t>
      </w:r>
      <w:r w:rsidR="00E55597">
        <w:t xml:space="preserve">even </w:t>
      </w:r>
      <w:r w:rsidRPr="006010F0">
        <w:t xml:space="preserve">greater than </w:t>
      </w:r>
      <w:r w:rsidR="00EA3884">
        <w:t>rain</w:t>
      </w:r>
      <w:r w:rsidRPr="006010F0">
        <w:t>forests.</w:t>
      </w:r>
    </w:p>
    <w:p w:rsidR="005A4020" w:rsidRDefault="005A4020" w:rsidP="005A4020">
      <w:pPr>
        <w:pStyle w:val="NormalWeb"/>
      </w:pPr>
      <w:r>
        <w:t xml:space="preserve">“Carbon held naturally in </w:t>
      </w:r>
      <w:r w:rsidR="00FA5306">
        <w:t>coastal wetlands</w:t>
      </w:r>
      <w:r>
        <w:t xml:space="preserve"> </w:t>
      </w:r>
      <w:r w:rsidR="00FA5306">
        <w:t>is</w:t>
      </w:r>
      <w:r>
        <w:t xml:space="preserve"> not entering the atmosphere as a greenhouse gas</w:t>
      </w:r>
      <w:r w:rsidR="00FA5306" w:rsidRPr="005A4020">
        <w:t xml:space="preserve">, so </w:t>
      </w:r>
      <w:r w:rsidR="00FA5306">
        <w:t xml:space="preserve">these habitats </w:t>
      </w:r>
      <w:r w:rsidR="00365A42">
        <w:t xml:space="preserve">have </w:t>
      </w:r>
      <w:r w:rsidR="00A823C2">
        <w:t>real</w:t>
      </w:r>
      <w:r w:rsidR="00365A42">
        <w:t xml:space="preserve"> potential to</w:t>
      </w:r>
      <w:r w:rsidR="00FA5306" w:rsidRPr="00FA5306">
        <w:t xml:space="preserve"> </w:t>
      </w:r>
      <w:r w:rsidR="00FA5306">
        <w:t>mitigate climate change</w:t>
      </w:r>
      <w:r w:rsidR="00FA5306" w:rsidRPr="005A4020">
        <w:t>,</w:t>
      </w:r>
      <w:r>
        <w:t xml:space="preserve">” said Dr. Kristin Wilson, </w:t>
      </w:r>
      <w:r w:rsidR="00A823C2">
        <w:t xml:space="preserve">Wells Reserve </w:t>
      </w:r>
      <w:r>
        <w:t>research director</w:t>
      </w:r>
      <w:r>
        <w:t xml:space="preserve">, who </w:t>
      </w:r>
      <w:r w:rsidR="00EA3884">
        <w:t>co-</w:t>
      </w:r>
      <w:r>
        <w:t>coordinated the workshop</w:t>
      </w:r>
      <w:r>
        <w:t>.</w:t>
      </w:r>
    </w:p>
    <w:p w:rsidR="005A4020" w:rsidRDefault="00AF6A13" w:rsidP="007903F1">
      <w:pPr>
        <w:pStyle w:val="NormalWeb"/>
      </w:pPr>
      <w:r>
        <w:t>Wilson said</w:t>
      </w:r>
      <w:r>
        <w:t xml:space="preserve"> t</w:t>
      </w:r>
      <w:r w:rsidR="00365A42">
        <w:t>he scientists who met in Wells</w:t>
      </w:r>
      <w:r w:rsidR="00365A42">
        <w:t xml:space="preserve"> </w:t>
      </w:r>
      <w:r w:rsidR="00527416">
        <w:t xml:space="preserve">are </w:t>
      </w:r>
      <w:r w:rsidR="00365A42">
        <w:t>d</w:t>
      </w:r>
      <w:r w:rsidR="00FA5306">
        <w:t>ocumenting how greenhouse gases behave in coastal wetlands</w:t>
      </w:r>
      <w:r w:rsidR="00213E52">
        <w:t xml:space="preserve">, </w:t>
      </w:r>
      <w:r w:rsidR="00EA3884">
        <w:t xml:space="preserve">information </w:t>
      </w:r>
      <w:r w:rsidR="00213E52">
        <w:t xml:space="preserve">that </w:t>
      </w:r>
      <w:r w:rsidR="00EA3884">
        <w:t xml:space="preserve">is </w:t>
      </w:r>
      <w:r w:rsidR="00E55597">
        <w:t xml:space="preserve">also </w:t>
      </w:r>
      <w:r w:rsidR="00EA3884">
        <w:t xml:space="preserve">needed by </w:t>
      </w:r>
      <w:r w:rsidR="00213E52">
        <w:t xml:space="preserve">their </w:t>
      </w:r>
      <w:r w:rsidR="00527416">
        <w:t>policy-</w:t>
      </w:r>
      <w:r w:rsidR="00A823C2">
        <w:t>o</w:t>
      </w:r>
      <w:r w:rsidR="00EA3884">
        <w:t>rient</w:t>
      </w:r>
      <w:r w:rsidR="00A823C2">
        <w:t>ed</w:t>
      </w:r>
      <w:r w:rsidR="00527416">
        <w:t xml:space="preserve"> </w:t>
      </w:r>
      <w:r w:rsidR="00EA3884">
        <w:t>colleagues</w:t>
      </w:r>
      <w:r w:rsidR="00213E52">
        <w:t>.</w:t>
      </w:r>
      <w:r w:rsidR="00EA3884">
        <w:t xml:space="preserve"> </w:t>
      </w:r>
      <w:r w:rsidR="00CE5C0D">
        <w:t>T</w:t>
      </w:r>
      <w:r w:rsidR="00213E52">
        <w:t>ogether, t</w:t>
      </w:r>
      <w:r w:rsidR="00CE5C0D">
        <w:t xml:space="preserve">heir goal is </w:t>
      </w:r>
      <w:r w:rsidR="00213E52">
        <w:t xml:space="preserve">to insert </w:t>
      </w:r>
      <w:r w:rsidR="00213E52">
        <w:t>coastal blue carbon in</w:t>
      </w:r>
      <w:r w:rsidR="00213E52">
        <w:t>to</w:t>
      </w:r>
      <w:r w:rsidR="00213E52">
        <w:t xml:space="preserve"> global carbon markets</w:t>
      </w:r>
      <w:r w:rsidR="00BC2A3C">
        <w:t xml:space="preserve"> and,</w:t>
      </w:r>
      <w:r w:rsidR="00213E52">
        <w:t xml:space="preserve"> ultimately</w:t>
      </w:r>
      <w:r w:rsidR="00BC2A3C">
        <w:t>,</w:t>
      </w:r>
      <w:r w:rsidR="00213E52">
        <w:t xml:space="preserve"> </w:t>
      </w:r>
      <w:r w:rsidR="00A823C2">
        <w:t xml:space="preserve">to </w:t>
      </w:r>
      <w:r w:rsidR="00CE5C0D">
        <w:t>enhance salt marsh and seagrass conservation and management.</w:t>
      </w:r>
    </w:p>
    <w:p w:rsidR="0032707D" w:rsidRDefault="007536C1" w:rsidP="00DF4EF0">
      <w:pPr>
        <w:pStyle w:val="NormalWeb"/>
      </w:pPr>
      <w:bookmarkStart w:id="5" w:name="_GoBack"/>
      <w:bookmarkEnd w:id="5"/>
      <w:r>
        <w:t>The</w:t>
      </w:r>
      <w:r>
        <w:t xml:space="preserve"> workshop was </w:t>
      </w:r>
      <w:r w:rsidR="00365A42">
        <w:t xml:space="preserve">co-hosted </w:t>
      </w:r>
      <w:r w:rsidR="00365A42">
        <w:t>by t</w:t>
      </w:r>
      <w:r w:rsidR="00365A42">
        <w:t xml:space="preserve">he Wells Reserve and Bates College </w:t>
      </w:r>
      <w:r w:rsidR="00365A42">
        <w:t xml:space="preserve">and </w:t>
      </w:r>
      <w:r>
        <w:t xml:space="preserve">supported by a </w:t>
      </w:r>
      <w:r>
        <w:t>$15,000 grant from the N</w:t>
      </w:r>
      <w:r>
        <w:t xml:space="preserve">ational </w:t>
      </w:r>
      <w:r>
        <w:t>E</w:t>
      </w:r>
      <w:r>
        <w:t xml:space="preserve">stuarine </w:t>
      </w:r>
      <w:r>
        <w:t>R</w:t>
      </w:r>
      <w:r>
        <w:t xml:space="preserve">esearch </w:t>
      </w:r>
      <w:r>
        <w:t>R</w:t>
      </w:r>
      <w:r>
        <w:t>eserve</w:t>
      </w:r>
      <w:r>
        <w:t xml:space="preserve"> System Science Collaborative</w:t>
      </w:r>
      <w:r>
        <w:t>.</w:t>
      </w:r>
    </w:p>
    <w:p w:rsidR="00AE04C8" w:rsidRPr="00DF0436" w:rsidRDefault="00365A42" w:rsidP="00AE04C8">
      <w:pPr>
        <w:pStyle w:val="NormalWeb"/>
      </w:pPr>
      <w:r>
        <w:t xml:space="preserve">Wilson </w:t>
      </w:r>
      <w:r w:rsidR="00AF6A13">
        <w:t xml:space="preserve">added that </w:t>
      </w:r>
      <w:r>
        <w:t>t</w:t>
      </w:r>
      <w:r w:rsidR="007529C1">
        <w:t xml:space="preserve">he Wells Reserve </w:t>
      </w:r>
      <w:r w:rsidR="00AC493F">
        <w:t xml:space="preserve">is contributing to blue carbon science by leading an effort, </w:t>
      </w:r>
      <w:r w:rsidR="00EA3884">
        <w:t>funded by</w:t>
      </w:r>
      <w:r w:rsidR="00AC493F">
        <w:t xml:space="preserve"> a </w:t>
      </w:r>
      <w:r w:rsidR="00AC493F">
        <w:t xml:space="preserve">$36,097 grant from the international </w:t>
      </w:r>
      <w:r w:rsidR="00AC493F" w:rsidRPr="007529C1">
        <w:t>Commission for Environmental Cooperation</w:t>
      </w:r>
      <w:r w:rsidR="00AC493F">
        <w:t xml:space="preserve">, to learn </w:t>
      </w:r>
      <w:r w:rsidR="00AC493F">
        <w:t xml:space="preserve">how much </w:t>
      </w:r>
      <w:r w:rsidR="00AC493F" w:rsidRPr="00683405">
        <w:t xml:space="preserve">carbon </w:t>
      </w:r>
      <w:r w:rsidR="00AC493F">
        <w:t>is stored in marsh soils from</w:t>
      </w:r>
      <w:r w:rsidR="00AC493F" w:rsidRPr="00683405">
        <w:t xml:space="preserve"> eight states</w:t>
      </w:r>
      <w:r w:rsidR="00AC493F">
        <w:t xml:space="preserve"> across the country</w:t>
      </w:r>
      <w:r>
        <w:t>.</w:t>
      </w:r>
      <w:r w:rsidR="00AC493F">
        <w:t xml:space="preserve"> Preliminary results are expected in spring 2015</w:t>
      </w:r>
      <w:r w:rsidR="00AF6A13">
        <w:t>, she said</w:t>
      </w:r>
      <w:r w:rsidR="00AC493F">
        <w:t>.</w:t>
      </w:r>
    </w:p>
    <w:bookmarkEnd w:id="3"/>
    <w:p w:rsidR="00AA560E" w:rsidRDefault="00AA560E" w:rsidP="006A61EA">
      <w:pPr>
        <w:pStyle w:val="NormalWeb"/>
      </w:pPr>
      <w:r w:rsidRPr="009037DF">
        <w:t xml:space="preserve">The </w:t>
      </w:r>
      <w:r w:rsidRPr="002C101D">
        <w:t>Wells Reserve at Laudholm</w:t>
      </w:r>
      <w:r w:rsidR="006A61EA">
        <w:t>, dedicated in 1986,</w:t>
      </w:r>
      <w:r>
        <w:t xml:space="preserve"> </w:t>
      </w:r>
      <w:r w:rsidR="00E55597">
        <w:t xml:space="preserve">is a 2,250-acre </w:t>
      </w:r>
      <w:r w:rsidR="00E55597">
        <w:t>research site with a goal</w:t>
      </w:r>
      <w:r w:rsidR="00E55597">
        <w:t xml:space="preserve"> to protect and restore coastal ecosystems around the Gulf of Maine</w:t>
      </w:r>
      <w:r w:rsidR="00EA6D62">
        <w:t>.</w:t>
      </w:r>
      <w:r w:rsidR="006A61EA">
        <w:t xml:space="preserve"> Its </w:t>
      </w:r>
      <w:r>
        <w:t xml:space="preserve">work </w:t>
      </w:r>
      <w:r w:rsidR="006A61EA">
        <w:t>is supported primarily by the nonprofit</w:t>
      </w:r>
      <w:r>
        <w:t xml:space="preserve"> Laudholm Trust</w:t>
      </w:r>
      <w:r w:rsidR="006A61EA">
        <w:t xml:space="preserve"> and the National Oceanic and Atmospheric Administration</w:t>
      </w:r>
      <w:r>
        <w:t>.</w:t>
      </w:r>
      <w:r w:rsidR="006A61EA">
        <w:t xml:space="preserve"> </w:t>
      </w:r>
      <w:r w:rsidR="00AC493F">
        <w:t xml:space="preserve">More information about </w:t>
      </w:r>
      <w:r w:rsidR="00E55597">
        <w:t xml:space="preserve">both </w:t>
      </w:r>
      <w:r w:rsidR="00AC493F">
        <w:t>t</w:t>
      </w:r>
      <w:r w:rsidR="006A61EA">
        <w:t xml:space="preserve">he reserve </w:t>
      </w:r>
      <w:r w:rsidR="00AC493F">
        <w:t xml:space="preserve">and blue carbon </w:t>
      </w:r>
      <w:r w:rsidR="006A61EA">
        <w:t xml:space="preserve">is </w:t>
      </w:r>
      <w:r w:rsidR="00AC493F">
        <w:t xml:space="preserve">available </w:t>
      </w:r>
      <w:r w:rsidR="006A61EA">
        <w:t>at wellsreserve.org.</w:t>
      </w:r>
    </w:p>
    <w:p w:rsidR="00E55597" w:rsidRDefault="00E55597" w:rsidP="006A61EA">
      <w:pPr>
        <w:pStyle w:val="NormalWeb"/>
      </w:pPr>
      <w:r>
        <w:t># # #</w:t>
      </w:r>
    </w:p>
    <w:p w:rsidR="00AA560E" w:rsidRDefault="00AA560E" w:rsidP="00A71CA9"/>
    <w:p w:rsidR="00AA560E" w:rsidRPr="006A61EA" w:rsidRDefault="00DF4EF0" w:rsidP="00A71CA9">
      <w:pPr>
        <w:rPr>
          <w:b/>
        </w:rPr>
      </w:pPr>
      <w:r w:rsidRPr="006A61EA">
        <w:rPr>
          <w:b/>
        </w:rPr>
        <w:t>Contact</w:t>
      </w:r>
    </w:p>
    <w:p w:rsidR="00AA560E" w:rsidRDefault="00AA560E" w:rsidP="00AA560E">
      <w:r>
        <w:t>Scott Richardson</w:t>
      </w:r>
      <w:r w:rsidR="006A61EA">
        <w:tab/>
      </w:r>
      <w:r w:rsidR="006A61EA">
        <w:tab/>
      </w:r>
      <w:r w:rsidR="006A61EA">
        <w:tab/>
      </w:r>
      <w:r w:rsidR="006A61EA">
        <w:tab/>
        <w:t>Dr. Kristin Wilson</w:t>
      </w:r>
    </w:p>
    <w:p w:rsidR="002A6A16" w:rsidRDefault="006A61EA" w:rsidP="002A6A16">
      <w:r w:rsidRPr="001567AA">
        <w:t>editor@laudholm.org</w:t>
      </w:r>
      <w:r>
        <w:tab/>
      </w:r>
      <w:r>
        <w:tab/>
      </w:r>
      <w:r>
        <w:tab/>
      </w:r>
      <w:r>
        <w:tab/>
        <w:t>kwilson@wellsnerr.org</w:t>
      </w:r>
    </w:p>
    <w:p w:rsidR="00DF4EF0" w:rsidRDefault="00AA560E" w:rsidP="00AA560E">
      <w:r>
        <w:t>207-646-4521 ext 114</w:t>
      </w:r>
      <w:r w:rsidR="006A61EA">
        <w:tab/>
      </w:r>
      <w:r w:rsidR="006A61EA">
        <w:tab/>
      </w:r>
      <w:r w:rsidR="006A61EA">
        <w:tab/>
      </w:r>
      <w:r w:rsidR="006A61EA">
        <w:tab/>
        <w:t>207-646-1555 ext 136</w:t>
      </w:r>
    </w:p>
    <w:p w:rsidR="00AA560E" w:rsidRDefault="00AA560E" w:rsidP="00AA560E">
      <w:proofErr w:type="gramStart"/>
      <w:r>
        <w:t>wellsreserve.org</w:t>
      </w:r>
      <w:r w:rsidR="002A6A16" w:rsidRPr="002A6A16">
        <w:t>/media</w:t>
      </w:r>
      <w:proofErr w:type="gramEnd"/>
    </w:p>
    <w:p w:rsidR="00AA560E" w:rsidRPr="006D3F50" w:rsidRDefault="00DF4EF0" w:rsidP="00F52080">
      <w:r>
        <w:t>Tweet @</w:t>
      </w:r>
      <w:proofErr w:type="spellStart"/>
      <w:r>
        <w:t>wellsreserve</w:t>
      </w:r>
      <w:bookmarkEnd w:id="2"/>
      <w:bookmarkEnd w:id="0"/>
      <w:bookmarkEnd w:id="1"/>
      <w:proofErr w:type="spellEnd"/>
    </w:p>
    <w:sectPr w:rsidR="00AA560E" w:rsidRPr="006D3F50" w:rsidSect="00C57226">
      <w:pgSz w:w="12240" w:h="15840"/>
      <w:pgMar w:top="1152" w:right="1152" w:bottom="1152" w:left="1152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25492"/>
    <w:multiLevelType w:val="hybridMultilevel"/>
    <w:tmpl w:val="2B724210"/>
    <w:lvl w:ilvl="0" w:tplc="3D9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A866E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0B51"/>
    <w:rsid w:val="000247F6"/>
    <w:rsid w:val="00026038"/>
    <w:rsid w:val="000276B3"/>
    <w:rsid w:val="00050995"/>
    <w:rsid w:val="00050CCB"/>
    <w:rsid w:val="00062362"/>
    <w:rsid w:val="000E2336"/>
    <w:rsid w:val="000E5E7D"/>
    <w:rsid w:val="00123E8A"/>
    <w:rsid w:val="00124A6C"/>
    <w:rsid w:val="001567AA"/>
    <w:rsid w:val="001579EA"/>
    <w:rsid w:val="00162F0D"/>
    <w:rsid w:val="00182931"/>
    <w:rsid w:val="001872B5"/>
    <w:rsid w:val="00193804"/>
    <w:rsid w:val="001B3BE9"/>
    <w:rsid w:val="001F6102"/>
    <w:rsid w:val="001F6E10"/>
    <w:rsid w:val="00213E52"/>
    <w:rsid w:val="002A6A16"/>
    <w:rsid w:val="002C101D"/>
    <w:rsid w:val="002D5B45"/>
    <w:rsid w:val="002D6D49"/>
    <w:rsid w:val="003150AD"/>
    <w:rsid w:val="0032707D"/>
    <w:rsid w:val="00330428"/>
    <w:rsid w:val="00337B69"/>
    <w:rsid w:val="00340150"/>
    <w:rsid w:val="003527E2"/>
    <w:rsid w:val="00365A42"/>
    <w:rsid w:val="00377AFA"/>
    <w:rsid w:val="0044019C"/>
    <w:rsid w:val="0046671B"/>
    <w:rsid w:val="004826E9"/>
    <w:rsid w:val="004A7E0F"/>
    <w:rsid w:val="004B2E41"/>
    <w:rsid w:val="004D3AFD"/>
    <w:rsid w:val="004F1915"/>
    <w:rsid w:val="004F4172"/>
    <w:rsid w:val="00501697"/>
    <w:rsid w:val="00527416"/>
    <w:rsid w:val="0053228D"/>
    <w:rsid w:val="00533777"/>
    <w:rsid w:val="005A4020"/>
    <w:rsid w:val="005A6E36"/>
    <w:rsid w:val="005B6F0C"/>
    <w:rsid w:val="005C2D0D"/>
    <w:rsid w:val="005C74DE"/>
    <w:rsid w:val="006010F0"/>
    <w:rsid w:val="006452EA"/>
    <w:rsid w:val="00683405"/>
    <w:rsid w:val="006850B0"/>
    <w:rsid w:val="006A61EA"/>
    <w:rsid w:val="006C1F51"/>
    <w:rsid w:val="006C6AA9"/>
    <w:rsid w:val="006D3F50"/>
    <w:rsid w:val="006E2A94"/>
    <w:rsid w:val="00714040"/>
    <w:rsid w:val="00725762"/>
    <w:rsid w:val="007529C1"/>
    <w:rsid w:val="007536C1"/>
    <w:rsid w:val="00771A53"/>
    <w:rsid w:val="007903F1"/>
    <w:rsid w:val="00797E9A"/>
    <w:rsid w:val="007C6855"/>
    <w:rsid w:val="007D726B"/>
    <w:rsid w:val="007E6166"/>
    <w:rsid w:val="007F1B77"/>
    <w:rsid w:val="007F49B4"/>
    <w:rsid w:val="00840405"/>
    <w:rsid w:val="008574F9"/>
    <w:rsid w:val="00887140"/>
    <w:rsid w:val="008F4B6F"/>
    <w:rsid w:val="00910B51"/>
    <w:rsid w:val="00967158"/>
    <w:rsid w:val="0097292B"/>
    <w:rsid w:val="009B3506"/>
    <w:rsid w:val="009C696D"/>
    <w:rsid w:val="009D2D73"/>
    <w:rsid w:val="00A428F2"/>
    <w:rsid w:val="00A52C56"/>
    <w:rsid w:val="00A71CA9"/>
    <w:rsid w:val="00A823C2"/>
    <w:rsid w:val="00AA560E"/>
    <w:rsid w:val="00AC493F"/>
    <w:rsid w:val="00AD578A"/>
    <w:rsid w:val="00AE04C8"/>
    <w:rsid w:val="00AF6A13"/>
    <w:rsid w:val="00B12CB5"/>
    <w:rsid w:val="00B51CE6"/>
    <w:rsid w:val="00B62941"/>
    <w:rsid w:val="00B82458"/>
    <w:rsid w:val="00BC2A3C"/>
    <w:rsid w:val="00BC644D"/>
    <w:rsid w:val="00C57226"/>
    <w:rsid w:val="00C65F83"/>
    <w:rsid w:val="00C70858"/>
    <w:rsid w:val="00C7266B"/>
    <w:rsid w:val="00C878DA"/>
    <w:rsid w:val="00CA2FA7"/>
    <w:rsid w:val="00CA7BEF"/>
    <w:rsid w:val="00CD593C"/>
    <w:rsid w:val="00CE5C0D"/>
    <w:rsid w:val="00CF6AF6"/>
    <w:rsid w:val="00D6152C"/>
    <w:rsid w:val="00DD3CE1"/>
    <w:rsid w:val="00DF0436"/>
    <w:rsid w:val="00DF4EF0"/>
    <w:rsid w:val="00E03C51"/>
    <w:rsid w:val="00E24040"/>
    <w:rsid w:val="00E53207"/>
    <w:rsid w:val="00E55597"/>
    <w:rsid w:val="00E6748A"/>
    <w:rsid w:val="00E92D43"/>
    <w:rsid w:val="00EA3884"/>
    <w:rsid w:val="00EA6D62"/>
    <w:rsid w:val="00EB12CF"/>
    <w:rsid w:val="00EC1209"/>
    <w:rsid w:val="00EF5E0B"/>
    <w:rsid w:val="00F07ED2"/>
    <w:rsid w:val="00F41D22"/>
    <w:rsid w:val="00F52080"/>
    <w:rsid w:val="00F63CCC"/>
    <w:rsid w:val="00F749A9"/>
    <w:rsid w:val="00FA5306"/>
    <w:rsid w:val="00FD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character" w:styleId="FollowedHyperlink">
    <w:name w:val="FollowedHyperlink"/>
    <w:rsid w:val="00C5722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F0436"/>
    <w:pPr>
      <w:widowControl/>
      <w:autoSpaceDE/>
      <w:autoSpaceDN/>
      <w:adjustRightInd/>
      <w:spacing w:before="100" w:beforeAutospacing="1" w:after="100" w:afterAutospacing="1"/>
    </w:pPr>
  </w:style>
  <w:style w:type="character" w:styleId="Emphasis">
    <w:name w:val="Emphasis"/>
    <w:uiPriority w:val="20"/>
    <w:qFormat/>
    <w:rsid w:val="00DF0436"/>
    <w:rPr>
      <w:i/>
      <w:iCs/>
    </w:rPr>
  </w:style>
  <w:style w:type="character" w:styleId="Hyperlink">
    <w:name w:val="Hyperlink"/>
    <w:uiPriority w:val="99"/>
    <w:unhideWhenUsed/>
    <w:rsid w:val="006A6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3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Laudholm Trust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SR</dc:creator>
  <cp:lastModifiedBy>srichardson</cp:lastModifiedBy>
  <cp:revision>6</cp:revision>
  <cp:lastPrinted>2014-12-08T20:18:00Z</cp:lastPrinted>
  <dcterms:created xsi:type="dcterms:W3CDTF">2014-12-08T19:30:00Z</dcterms:created>
  <dcterms:modified xsi:type="dcterms:W3CDTF">2014-12-08T20:58:00Z</dcterms:modified>
</cp:coreProperties>
</file>