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CCB" w:rsidRDefault="00D552A9" w:rsidP="002D6D49">
      <w:pPr>
        <w:jc w:val="right"/>
      </w:pPr>
      <w:bookmarkStart w:id="0" w:name="OLE_LINK1"/>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62.15pt;margin-top:0;width:134.25pt;height:30.75pt;z-index:-251658752;mso-position-horizontal:absolute;mso-position-horizontal-relative:text;mso-position-vertical:absolute;mso-position-vertical-relative:text">
            <v:imagedata r:id="rId6" o:title="discover-300_black"/>
          </v:shape>
        </w:pict>
      </w:r>
    </w:p>
    <w:p w:rsidR="00910B51" w:rsidRDefault="00910B51" w:rsidP="00123E8A">
      <w:bookmarkStart w:id="1" w:name="OLE_LINK5"/>
      <w:r>
        <w:t xml:space="preserve">FOR </w:t>
      </w:r>
      <w:r w:rsidR="00F52080">
        <w:t>IMMEDIATE RELEASE</w:t>
      </w:r>
    </w:p>
    <w:p w:rsidR="00CC6EAD" w:rsidRDefault="00CC6EAD" w:rsidP="00CC6EAD"/>
    <w:p w:rsidR="008D183A" w:rsidRDefault="00CC6EAD" w:rsidP="00CC6EAD">
      <w:r>
        <w:t>Contact</w:t>
      </w:r>
      <w:r w:rsidR="008D183A">
        <w:t>s</w:t>
      </w:r>
      <w:r>
        <w:t>:</w:t>
      </w:r>
    </w:p>
    <w:p w:rsidR="008D183A" w:rsidRDefault="008D183A" w:rsidP="00CC6EAD"/>
    <w:p w:rsidR="00CC6EAD" w:rsidRPr="00CC6EAD" w:rsidRDefault="00CC6EAD" w:rsidP="00CC6EAD">
      <w:r w:rsidRPr="00CC6EAD">
        <w:t>Scott Richardson</w:t>
      </w:r>
      <w:r w:rsidR="008D183A">
        <w:t>, Communications Director</w:t>
      </w:r>
    </w:p>
    <w:p w:rsidR="00CC6EAD" w:rsidRDefault="00CC6EAD" w:rsidP="00CC6EAD">
      <w:r w:rsidRPr="00CC6EAD">
        <w:t>207-646-4521 ext 114</w:t>
      </w:r>
      <w:r>
        <w:t xml:space="preserve"> | </w:t>
      </w:r>
      <w:r w:rsidRPr="00CC6EAD">
        <w:t>editor@laudholm.org</w:t>
      </w:r>
      <w:r>
        <w:t xml:space="preserve"> </w:t>
      </w:r>
      <w:r w:rsidR="008D183A">
        <w:t>| @</w:t>
      </w:r>
      <w:proofErr w:type="spellStart"/>
      <w:r w:rsidR="008D183A">
        <w:t>wellsreserve</w:t>
      </w:r>
      <w:proofErr w:type="spellEnd"/>
    </w:p>
    <w:p w:rsidR="008D183A" w:rsidRDefault="008D183A" w:rsidP="00CC6EAD"/>
    <w:p w:rsidR="008D183A" w:rsidRDefault="008D183A" w:rsidP="00CC6EAD">
      <w:r>
        <w:t>Dr. Jason Goldstein, Research Director</w:t>
      </w:r>
    </w:p>
    <w:p w:rsidR="008D183A" w:rsidRPr="00CC6EAD" w:rsidRDefault="008D183A" w:rsidP="00CC6EAD">
      <w:r>
        <w:t>207-646-1555 ext 136 | jgoldstein@wellsnerr.org</w:t>
      </w:r>
    </w:p>
    <w:p w:rsidR="00050CCB" w:rsidRDefault="00050CCB" w:rsidP="00A71CA9"/>
    <w:p w:rsidR="00DF0436" w:rsidRDefault="00DF0436" w:rsidP="00A71CA9">
      <w:pPr>
        <w:rPr>
          <w:b/>
        </w:rPr>
      </w:pPr>
      <w:bookmarkStart w:id="2" w:name="OLE_LINK2"/>
      <w:bookmarkStart w:id="3" w:name="OLE_LINK3"/>
    </w:p>
    <w:p w:rsidR="00A71CA9" w:rsidRDefault="007C4425" w:rsidP="00A71CA9">
      <w:r>
        <w:rPr>
          <w:b/>
        </w:rPr>
        <w:t>NEW RESEARCH DIREC</w:t>
      </w:r>
      <w:r w:rsidR="00453AC0">
        <w:rPr>
          <w:b/>
        </w:rPr>
        <w:t xml:space="preserve">TOR FOR </w:t>
      </w:r>
      <w:r w:rsidR="00244562">
        <w:rPr>
          <w:b/>
        </w:rPr>
        <w:t>WELLS RESERVE</w:t>
      </w:r>
    </w:p>
    <w:p w:rsidR="0097292B" w:rsidRDefault="0097292B" w:rsidP="00377AFA">
      <w:bookmarkStart w:id="4" w:name="OLE_LINK4"/>
    </w:p>
    <w:p w:rsidR="00453AC0" w:rsidRDefault="007C6855" w:rsidP="0095157E">
      <w:pPr>
        <w:pStyle w:val="NormalWeb"/>
      </w:pPr>
      <w:r>
        <w:t>WELLS, M</w:t>
      </w:r>
      <w:r w:rsidR="00244562">
        <w:t>aine, July 20</w:t>
      </w:r>
      <w:r w:rsidR="00DF0436">
        <w:t>, 201</w:t>
      </w:r>
      <w:r w:rsidR="00CC6EAD">
        <w:t>6</w:t>
      </w:r>
      <w:r>
        <w:t xml:space="preserve"> —</w:t>
      </w:r>
      <w:bookmarkEnd w:id="4"/>
      <w:r w:rsidR="006C1F51">
        <w:t xml:space="preserve"> </w:t>
      </w:r>
      <w:r w:rsidR="0095157E">
        <w:t xml:space="preserve">Dr. </w:t>
      </w:r>
      <w:r w:rsidR="0095157E" w:rsidRPr="0095157E">
        <w:t xml:space="preserve">Jason Goldstein </w:t>
      </w:r>
      <w:r w:rsidR="0089173D">
        <w:t xml:space="preserve">is the new </w:t>
      </w:r>
      <w:r w:rsidR="0095157E">
        <w:t>r</w:t>
      </w:r>
      <w:r w:rsidR="007C4425">
        <w:t>esearch direc</w:t>
      </w:r>
      <w:r w:rsidR="0095157E" w:rsidRPr="0095157E">
        <w:t xml:space="preserve">tor </w:t>
      </w:r>
      <w:r w:rsidR="007C4425">
        <w:t>at</w:t>
      </w:r>
      <w:r w:rsidR="0095157E">
        <w:t xml:space="preserve"> </w:t>
      </w:r>
      <w:r w:rsidR="0095157E" w:rsidRPr="0095157E">
        <w:t>the Wells</w:t>
      </w:r>
      <w:r w:rsidR="0089173D">
        <w:t xml:space="preserve"> </w:t>
      </w:r>
      <w:r w:rsidR="00643781" w:rsidRPr="0095157E">
        <w:t>National Estuarine Research Reserve</w:t>
      </w:r>
      <w:r w:rsidR="0095157E" w:rsidRPr="0095157E">
        <w:t xml:space="preserve">. </w:t>
      </w:r>
      <w:r w:rsidR="00453AC0">
        <w:t xml:space="preserve">Goldstein </w:t>
      </w:r>
      <w:r w:rsidR="00643781">
        <w:t xml:space="preserve">will </w:t>
      </w:r>
      <w:r w:rsidR="0089173D">
        <w:t xml:space="preserve">oversee </w:t>
      </w:r>
      <w:r w:rsidR="00EC01B7">
        <w:t xml:space="preserve">the </w:t>
      </w:r>
      <w:r w:rsidR="0089173D">
        <w:t xml:space="preserve">Wells Reserve’s </w:t>
      </w:r>
      <w:r w:rsidR="00EC01B7">
        <w:t xml:space="preserve">fish </w:t>
      </w:r>
      <w:r w:rsidR="00ED4E77">
        <w:t>studies</w:t>
      </w:r>
      <w:r w:rsidR="00EC01B7">
        <w:t xml:space="preserve">, </w:t>
      </w:r>
      <w:r w:rsidR="00F40AC3">
        <w:t>salt marsh restoration activities</w:t>
      </w:r>
      <w:r w:rsidR="00F40AC3">
        <w:t xml:space="preserve">, and </w:t>
      </w:r>
      <w:r w:rsidR="0089173D">
        <w:t>long-term environmental monitoring</w:t>
      </w:r>
      <w:r w:rsidR="00F40AC3">
        <w:t xml:space="preserve"> program</w:t>
      </w:r>
      <w:r w:rsidR="0089173D">
        <w:t>. H</w:t>
      </w:r>
      <w:r w:rsidR="00643781">
        <w:t xml:space="preserve">e </w:t>
      </w:r>
      <w:r w:rsidR="0089173D">
        <w:t xml:space="preserve">intends to </w:t>
      </w:r>
      <w:r w:rsidR="00643781">
        <w:t xml:space="preserve">expand the reserve’s </w:t>
      </w:r>
      <w:r w:rsidR="007C4425">
        <w:t>shellfish</w:t>
      </w:r>
      <w:r w:rsidR="00643781">
        <w:t xml:space="preserve"> program</w:t>
      </w:r>
      <w:r w:rsidR="007C4425">
        <w:t>, currently focused on green crab research,</w:t>
      </w:r>
      <w:r w:rsidR="00643781">
        <w:t xml:space="preserve"> </w:t>
      </w:r>
      <w:r w:rsidR="007C4425">
        <w:t xml:space="preserve">into </w:t>
      </w:r>
      <w:r w:rsidR="00453AC0">
        <w:t xml:space="preserve">lobster and Jonah crab </w:t>
      </w:r>
      <w:r w:rsidR="0089173D">
        <w:t>ecology</w:t>
      </w:r>
      <w:r w:rsidR="00453AC0">
        <w:t>.</w:t>
      </w:r>
      <w:r w:rsidR="00E1515F">
        <w:t xml:space="preserve"> Goldstein was selected after a national search and started at the reserve in June.</w:t>
      </w:r>
    </w:p>
    <w:p w:rsidR="00EC01B7" w:rsidRPr="00DF0436" w:rsidRDefault="00EC01B7" w:rsidP="0095157E">
      <w:pPr>
        <w:pStyle w:val="NormalWeb"/>
      </w:pPr>
      <w:r>
        <w:t>“</w:t>
      </w:r>
      <w:r w:rsidR="00644E83">
        <w:t>S</w:t>
      </w:r>
      <w:r>
        <w:t xml:space="preserve">cience is the heart of what we do at the Wells Reserve,” said Paul Dest, the reserve’s director. “Jason </w:t>
      </w:r>
      <w:r w:rsidR="00131994">
        <w:t>ha</w:t>
      </w:r>
      <w:r w:rsidR="00644E83">
        <w:t>s experience in</w:t>
      </w:r>
      <w:r w:rsidR="00131994">
        <w:t xml:space="preserve"> marin</w:t>
      </w:r>
      <w:r w:rsidR="00F40AC3">
        <w:t xml:space="preserve">e and estuarine </w:t>
      </w:r>
      <w:r w:rsidR="00131994">
        <w:t xml:space="preserve">systems, enthusiasm for new technology, and an understanding of the challenges </w:t>
      </w:r>
      <w:r w:rsidR="007C4425">
        <w:t xml:space="preserve">facing </w:t>
      </w:r>
      <w:r w:rsidR="00131994">
        <w:t xml:space="preserve">resource managers in </w:t>
      </w:r>
      <w:r w:rsidR="00F40AC3">
        <w:t xml:space="preserve">and around </w:t>
      </w:r>
      <w:r w:rsidR="00131994">
        <w:t>the Gulf of Maine.</w:t>
      </w:r>
      <w:r w:rsidR="00644E83">
        <w:t xml:space="preserve"> He will be a great asset to our research program and </w:t>
      </w:r>
      <w:r w:rsidR="00D552A9">
        <w:t xml:space="preserve">in </w:t>
      </w:r>
      <w:bookmarkStart w:id="5" w:name="_GoBack"/>
      <w:bookmarkEnd w:id="5"/>
      <w:r w:rsidR="00644E83">
        <w:t>our communit</w:t>
      </w:r>
      <w:r w:rsidR="007C4425">
        <w:t>ies</w:t>
      </w:r>
      <w:r w:rsidR="00644E83">
        <w:t>.</w:t>
      </w:r>
      <w:r>
        <w:t>”</w:t>
      </w:r>
    </w:p>
    <w:p w:rsidR="0089173D" w:rsidRDefault="00453AC0" w:rsidP="0089173D">
      <w:pPr>
        <w:pStyle w:val="NormalWeb"/>
      </w:pPr>
      <w:r>
        <w:t>Goldstein</w:t>
      </w:r>
      <w:r w:rsidR="0095157E" w:rsidRPr="0095157E">
        <w:t xml:space="preserve"> </w:t>
      </w:r>
      <w:r w:rsidR="00E1515F">
        <w:t>holds</w:t>
      </w:r>
      <w:r w:rsidR="0095157E">
        <w:t xml:space="preserve"> </w:t>
      </w:r>
      <w:r w:rsidR="00E1515F">
        <w:t xml:space="preserve">a </w:t>
      </w:r>
      <w:r w:rsidR="0095157E">
        <w:t>doctorate</w:t>
      </w:r>
      <w:r w:rsidR="0095157E" w:rsidRPr="0095157E">
        <w:t xml:space="preserve"> in zoology from the University of New Hampshire, </w:t>
      </w:r>
      <w:r w:rsidR="00E1515F">
        <w:t xml:space="preserve">a </w:t>
      </w:r>
      <w:r w:rsidR="0095157E" w:rsidRPr="0095157E">
        <w:t xml:space="preserve">master’s in marine ecology from Old Dominion University, and </w:t>
      </w:r>
      <w:r w:rsidR="00131994">
        <w:t xml:space="preserve">a </w:t>
      </w:r>
      <w:r w:rsidR="007C4425">
        <w:t>bachelor’s</w:t>
      </w:r>
      <w:r w:rsidR="0095157E" w:rsidRPr="0095157E">
        <w:t xml:space="preserve"> </w:t>
      </w:r>
      <w:r w:rsidR="00644E83">
        <w:t xml:space="preserve">in biology </w:t>
      </w:r>
      <w:r w:rsidR="0095157E" w:rsidRPr="0095157E">
        <w:t xml:space="preserve">from the University of Massachusetts. </w:t>
      </w:r>
      <w:r w:rsidR="0095157E">
        <w:t>H</w:t>
      </w:r>
      <w:r w:rsidR="0095157E" w:rsidRPr="0095157E">
        <w:t xml:space="preserve">e was a Fulbright </w:t>
      </w:r>
      <w:r w:rsidR="007C4425">
        <w:t>p</w:t>
      </w:r>
      <w:r w:rsidR="0095157E" w:rsidRPr="0095157E">
        <w:t>ost-</w:t>
      </w:r>
      <w:r w:rsidR="007C4425">
        <w:t>d</w:t>
      </w:r>
      <w:r w:rsidR="0095157E" w:rsidRPr="0095157E">
        <w:t xml:space="preserve">octoral </w:t>
      </w:r>
      <w:r w:rsidR="007C4425">
        <w:t>f</w:t>
      </w:r>
      <w:r w:rsidR="0095157E" w:rsidRPr="0095157E">
        <w:t>ellow at the University of Haifa in Israel.</w:t>
      </w:r>
      <w:r w:rsidR="0089173D" w:rsidRPr="0089173D">
        <w:t xml:space="preserve"> </w:t>
      </w:r>
      <w:r w:rsidR="0089173D">
        <w:t>Goldstein</w:t>
      </w:r>
      <w:r w:rsidR="0089173D" w:rsidRPr="0095157E">
        <w:t xml:space="preserve"> </w:t>
      </w:r>
      <w:r w:rsidR="0089173D">
        <w:t xml:space="preserve">has research affiliations </w:t>
      </w:r>
      <w:r w:rsidR="0089173D" w:rsidRPr="0095157E">
        <w:t xml:space="preserve">at the University of New Hampshire </w:t>
      </w:r>
      <w:r w:rsidR="0089173D">
        <w:t xml:space="preserve">and </w:t>
      </w:r>
      <w:r w:rsidR="0089173D" w:rsidRPr="0095157E">
        <w:t>York County Community College.</w:t>
      </w:r>
    </w:p>
    <w:p w:rsidR="00EB12CF" w:rsidRDefault="00453AC0" w:rsidP="00644E83">
      <w:pPr>
        <w:pStyle w:val="NormalWeb"/>
      </w:pPr>
      <w:r>
        <w:t xml:space="preserve">Goldstein </w:t>
      </w:r>
      <w:r w:rsidR="00F40AC3">
        <w:t>follow</w:t>
      </w:r>
      <w:r w:rsidR="00F40AC3">
        <w:t>s</w:t>
      </w:r>
      <w:r w:rsidR="00F40AC3">
        <w:t xml:space="preserve"> Drs. Michele Dionne and Kristin Wilson</w:t>
      </w:r>
      <w:r w:rsidR="00F40AC3">
        <w:t xml:space="preserve"> a</w:t>
      </w:r>
      <w:r>
        <w:t xml:space="preserve">s the </w:t>
      </w:r>
      <w:r w:rsidR="00397B67">
        <w:t>r</w:t>
      </w:r>
      <w:r w:rsidR="0089173D">
        <w:t>ese</w:t>
      </w:r>
      <w:r>
        <w:t xml:space="preserve">rve’s third research </w:t>
      </w:r>
      <w:r w:rsidR="007C4425">
        <w:t>direct</w:t>
      </w:r>
      <w:r>
        <w:t>or</w:t>
      </w:r>
      <w:r w:rsidR="00F40AC3">
        <w:t xml:space="preserve"> since the science program</w:t>
      </w:r>
      <w:r w:rsidR="00397B67">
        <w:t xml:space="preserve"> was founded</w:t>
      </w:r>
      <w:r w:rsidR="00F40AC3">
        <w:t xml:space="preserve"> in 1991</w:t>
      </w:r>
      <w:r>
        <w:t xml:space="preserve">. </w:t>
      </w:r>
      <w:r w:rsidR="0080752E">
        <w:t>T</w:t>
      </w:r>
      <w:r w:rsidR="0089173D">
        <w:t xml:space="preserve">he </w:t>
      </w:r>
      <w:r w:rsidR="00F40AC3">
        <w:t>Wells R</w:t>
      </w:r>
      <w:r w:rsidR="0089173D">
        <w:t>eserve</w:t>
      </w:r>
      <w:r w:rsidR="00F40AC3">
        <w:t xml:space="preserve">, </w:t>
      </w:r>
      <w:r w:rsidR="00F40AC3">
        <w:t>one of 28 estuarine reserves across the country</w:t>
      </w:r>
      <w:r w:rsidR="00F40AC3">
        <w:t>,</w:t>
      </w:r>
      <w:r w:rsidR="0089173D">
        <w:t xml:space="preserve"> was designated in 1984</w:t>
      </w:r>
      <w:r w:rsidR="00F40AC3">
        <w:t>.</w:t>
      </w:r>
      <w:r w:rsidR="0089173D">
        <w:t xml:space="preserve"> </w:t>
      </w:r>
      <w:r w:rsidR="00644E83">
        <w:t>Its</w:t>
      </w:r>
      <w:r w:rsidR="00F40AC3">
        <w:t xml:space="preserve"> vision is for r</w:t>
      </w:r>
      <w:r w:rsidR="00F40AC3" w:rsidRPr="00F40AC3">
        <w:t>esilient estuaries and coastal watersheds where human and natural communities thrive.</w:t>
      </w:r>
    </w:p>
    <w:p w:rsidR="0080752E" w:rsidRDefault="00050995" w:rsidP="00AA560E">
      <w:r>
        <w:t># # #</w:t>
      </w:r>
      <w:bookmarkEnd w:id="2"/>
    </w:p>
    <w:p w:rsidR="0080752E" w:rsidRDefault="0080752E" w:rsidP="00AA560E"/>
    <w:p w:rsidR="00AA560E" w:rsidRDefault="0085044C" w:rsidP="00AA560E">
      <w:r w:rsidRPr="009037DF">
        <w:t xml:space="preserve">The </w:t>
      </w:r>
      <w:r w:rsidRPr="002C101D">
        <w:t>Wells Reserve at Laudholm</w:t>
      </w:r>
      <w:r>
        <w:t xml:space="preserve"> is a place to discover. </w:t>
      </w:r>
      <w:r w:rsidR="00B632C7">
        <w:t xml:space="preserve">This </w:t>
      </w:r>
      <w:r w:rsidR="00AA560E" w:rsidRPr="009037DF">
        <w:t>National Estuarine Research Reserve</w:t>
      </w:r>
      <w:r w:rsidR="00B632C7">
        <w:t xml:space="preserve"> is open to the public every day,</w:t>
      </w:r>
      <w:r w:rsidR="00CC6EAD">
        <w:t xml:space="preserve"> protecting more than 2,000 acres for science, education, and public enjoyment. More than 25,000 people visit the Wells Reserve each year to walk miles of trails, learn about coastal systems, and </w:t>
      </w:r>
      <w:r w:rsidR="00644E83">
        <w:t>become</w:t>
      </w:r>
      <w:r w:rsidR="00724BBC">
        <w:t xml:space="preserve"> </w:t>
      </w:r>
      <w:r w:rsidR="00CC6EAD">
        <w:t>inspir</w:t>
      </w:r>
      <w:r w:rsidR="00644E83">
        <w:t>ed</w:t>
      </w:r>
      <w:r w:rsidR="00CC6EAD">
        <w:t>.</w:t>
      </w:r>
    </w:p>
    <w:p w:rsidR="00B632C7" w:rsidRDefault="00B632C7" w:rsidP="00AA560E"/>
    <w:p w:rsidR="00AA560E" w:rsidRDefault="00B632C7" w:rsidP="00F52080">
      <w:r>
        <w:t>The Wells Reserve’s nonprofit partner</w:t>
      </w:r>
      <w:r w:rsidR="00CC6EAD">
        <w:t>,</w:t>
      </w:r>
      <w:r>
        <w:t xml:space="preserve"> Laudholm Trust</w:t>
      </w:r>
      <w:r w:rsidR="00CC6EAD">
        <w:t>,</w:t>
      </w:r>
      <w:r>
        <w:t xml:space="preserve"> </w:t>
      </w:r>
      <w:r w:rsidR="00AA560E">
        <w:t xml:space="preserve">provides monetary and in-kind support </w:t>
      </w:r>
      <w:r>
        <w:t>for programs and capital improvements</w:t>
      </w:r>
      <w:r w:rsidR="00AA560E">
        <w:t>. Th</w:t>
      </w:r>
      <w:r w:rsidR="00CC6EAD">
        <w:t>is</w:t>
      </w:r>
      <w:r w:rsidR="00AA560E">
        <w:t xml:space="preserve"> local support enables the Wells Reserve to receive additional funds from the National Oceanic and Atmospheric Administration.</w:t>
      </w:r>
      <w:bookmarkEnd w:id="3"/>
      <w:bookmarkEnd w:id="0"/>
      <w:bookmarkEnd w:id="1"/>
    </w:p>
    <w:sectPr w:rsidR="00AA560E" w:rsidSect="00C57226">
      <w:pgSz w:w="12240" w:h="15840"/>
      <w:pgMar w:top="1152" w:right="1152" w:bottom="1152" w:left="1152"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F25492"/>
    <w:multiLevelType w:val="hybridMultilevel"/>
    <w:tmpl w:val="2B724210"/>
    <w:lvl w:ilvl="0" w:tplc="3D9274F4">
      <w:start w:val="1"/>
      <w:numFmt w:val="decimal"/>
      <w:lvlText w:val="%1."/>
      <w:lvlJc w:val="left"/>
      <w:pPr>
        <w:tabs>
          <w:tab w:val="num" w:pos="720"/>
        </w:tabs>
        <w:ind w:left="720" w:hanging="360"/>
      </w:pPr>
      <w:rPr>
        <w:b/>
      </w:rPr>
    </w:lvl>
    <w:lvl w:ilvl="1" w:tplc="AA866E42">
      <w:start w:val="1"/>
      <w:numFmt w:val="lowerLetter"/>
      <w:lvlText w:val="%2."/>
      <w:lvlJc w:val="left"/>
      <w:pPr>
        <w:tabs>
          <w:tab w:val="num" w:pos="1440"/>
        </w:tabs>
        <w:ind w:left="1440" w:hanging="360"/>
      </w:pPr>
      <w:rPr>
        <w:b/>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10B51"/>
    <w:rsid w:val="000045DE"/>
    <w:rsid w:val="000247F6"/>
    <w:rsid w:val="00026038"/>
    <w:rsid w:val="000276B3"/>
    <w:rsid w:val="00050995"/>
    <w:rsid w:val="00050CCB"/>
    <w:rsid w:val="00062362"/>
    <w:rsid w:val="000E2336"/>
    <w:rsid w:val="000E5E7D"/>
    <w:rsid w:val="00123E8A"/>
    <w:rsid w:val="00131994"/>
    <w:rsid w:val="001579EA"/>
    <w:rsid w:val="00162F0D"/>
    <w:rsid w:val="00182931"/>
    <w:rsid w:val="00193804"/>
    <w:rsid w:val="001B3BE9"/>
    <w:rsid w:val="001F6102"/>
    <w:rsid w:val="001F6E10"/>
    <w:rsid w:val="00244562"/>
    <w:rsid w:val="002567CF"/>
    <w:rsid w:val="002A33DF"/>
    <w:rsid w:val="002A6A16"/>
    <w:rsid w:val="002C101D"/>
    <w:rsid w:val="002D5B45"/>
    <w:rsid w:val="002D6D49"/>
    <w:rsid w:val="003150AD"/>
    <w:rsid w:val="00337B69"/>
    <w:rsid w:val="00340150"/>
    <w:rsid w:val="003527E2"/>
    <w:rsid w:val="00377AFA"/>
    <w:rsid w:val="00397B67"/>
    <w:rsid w:val="003B25D7"/>
    <w:rsid w:val="0044019C"/>
    <w:rsid w:val="00453AC0"/>
    <w:rsid w:val="0046671B"/>
    <w:rsid w:val="004826E9"/>
    <w:rsid w:val="004A7E0F"/>
    <w:rsid w:val="004B2E41"/>
    <w:rsid w:val="004D3AFD"/>
    <w:rsid w:val="004F1915"/>
    <w:rsid w:val="00501697"/>
    <w:rsid w:val="0053228D"/>
    <w:rsid w:val="005A6E36"/>
    <w:rsid w:val="005B6F0C"/>
    <w:rsid w:val="005C2D0D"/>
    <w:rsid w:val="005C74DE"/>
    <w:rsid w:val="00643781"/>
    <w:rsid w:val="00644E83"/>
    <w:rsid w:val="006452EA"/>
    <w:rsid w:val="00673F79"/>
    <w:rsid w:val="006850B0"/>
    <w:rsid w:val="006C1F51"/>
    <w:rsid w:val="006C6AA9"/>
    <w:rsid w:val="00724BBC"/>
    <w:rsid w:val="00725762"/>
    <w:rsid w:val="00771A53"/>
    <w:rsid w:val="00797E9A"/>
    <w:rsid w:val="007C4425"/>
    <w:rsid w:val="007C6855"/>
    <w:rsid w:val="007D726B"/>
    <w:rsid w:val="007E6166"/>
    <w:rsid w:val="007F1B77"/>
    <w:rsid w:val="007F49B4"/>
    <w:rsid w:val="0080752E"/>
    <w:rsid w:val="0085044C"/>
    <w:rsid w:val="008574F9"/>
    <w:rsid w:val="00887140"/>
    <w:rsid w:val="0089173D"/>
    <w:rsid w:val="0089419E"/>
    <w:rsid w:val="008D183A"/>
    <w:rsid w:val="008F4B6F"/>
    <w:rsid w:val="00910B51"/>
    <w:rsid w:val="0095157E"/>
    <w:rsid w:val="0097292B"/>
    <w:rsid w:val="009B3506"/>
    <w:rsid w:val="009C696D"/>
    <w:rsid w:val="009D2D73"/>
    <w:rsid w:val="00A6003E"/>
    <w:rsid w:val="00A71CA9"/>
    <w:rsid w:val="00AA560E"/>
    <w:rsid w:val="00AB50B3"/>
    <w:rsid w:val="00AD2054"/>
    <w:rsid w:val="00AD578A"/>
    <w:rsid w:val="00B12CB5"/>
    <w:rsid w:val="00B51CE6"/>
    <w:rsid w:val="00B632C7"/>
    <w:rsid w:val="00B82458"/>
    <w:rsid w:val="00BC644D"/>
    <w:rsid w:val="00C57226"/>
    <w:rsid w:val="00C65F83"/>
    <w:rsid w:val="00C70858"/>
    <w:rsid w:val="00C7266B"/>
    <w:rsid w:val="00C878DA"/>
    <w:rsid w:val="00CA2FA7"/>
    <w:rsid w:val="00CC6EAD"/>
    <w:rsid w:val="00D552A9"/>
    <w:rsid w:val="00DD3CE1"/>
    <w:rsid w:val="00DF0436"/>
    <w:rsid w:val="00DF4EF0"/>
    <w:rsid w:val="00E03C51"/>
    <w:rsid w:val="00E1515F"/>
    <w:rsid w:val="00E24040"/>
    <w:rsid w:val="00E53207"/>
    <w:rsid w:val="00E6748A"/>
    <w:rsid w:val="00E92D43"/>
    <w:rsid w:val="00EB12CF"/>
    <w:rsid w:val="00EC01B7"/>
    <w:rsid w:val="00EC1209"/>
    <w:rsid w:val="00ED4E77"/>
    <w:rsid w:val="00EF5E0B"/>
    <w:rsid w:val="00F07ED2"/>
    <w:rsid w:val="00F40AC3"/>
    <w:rsid w:val="00F41D22"/>
    <w:rsid w:val="00F52080"/>
    <w:rsid w:val="00F749A9"/>
    <w:rsid w:val="00FD5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FollowedHyperlink">
    <w:name w:val="FollowedHyperlink"/>
    <w:rsid w:val="00C57226"/>
    <w:rPr>
      <w:color w:val="800080"/>
      <w:u w:val="single"/>
    </w:rPr>
  </w:style>
  <w:style w:type="paragraph" w:styleId="NormalWeb">
    <w:name w:val="Normal (Web)"/>
    <w:basedOn w:val="Normal"/>
    <w:uiPriority w:val="99"/>
    <w:unhideWhenUsed/>
    <w:rsid w:val="00DF0436"/>
    <w:pPr>
      <w:widowControl/>
      <w:autoSpaceDE/>
      <w:autoSpaceDN/>
      <w:adjustRightInd/>
      <w:spacing w:before="100" w:beforeAutospacing="1" w:after="100" w:afterAutospacing="1"/>
    </w:pPr>
  </w:style>
  <w:style w:type="character" w:styleId="Emphasis">
    <w:name w:val="Emphasis"/>
    <w:uiPriority w:val="20"/>
    <w:qFormat/>
    <w:rsid w:val="00DF0436"/>
    <w:rPr>
      <w:i/>
      <w:iCs/>
    </w:rPr>
  </w:style>
  <w:style w:type="character" w:styleId="Hyperlink">
    <w:name w:val="Hyperlink"/>
    <w:uiPriority w:val="99"/>
    <w:semiHidden/>
    <w:unhideWhenUsed/>
    <w:rsid w:val="000045D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24125">
      <w:bodyDiv w:val="1"/>
      <w:marLeft w:val="0"/>
      <w:marRight w:val="0"/>
      <w:marTop w:val="0"/>
      <w:marBottom w:val="0"/>
      <w:divBdr>
        <w:top w:val="none" w:sz="0" w:space="0" w:color="auto"/>
        <w:left w:val="none" w:sz="0" w:space="0" w:color="auto"/>
        <w:bottom w:val="none" w:sz="0" w:space="0" w:color="auto"/>
        <w:right w:val="none" w:sz="0" w:space="0" w:color="auto"/>
      </w:divBdr>
    </w:div>
    <w:div w:id="1790854482">
      <w:bodyDiv w:val="1"/>
      <w:marLeft w:val="0"/>
      <w:marRight w:val="0"/>
      <w:marTop w:val="0"/>
      <w:marBottom w:val="0"/>
      <w:divBdr>
        <w:top w:val="none" w:sz="0" w:space="0" w:color="auto"/>
        <w:left w:val="none" w:sz="0" w:space="0" w:color="auto"/>
        <w:bottom w:val="none" w:sz="0" w:space="0" w:color="auto"/>
        <w:right w:val="none" w:sz="0" w:space="0" w:color="auto"/>
      </w:divBdr>
    </w:div>
    <w:div w:id="1871802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TotalTime>
  <Pages>1</Pages>
  <Words>365</Words>
  <Characters>2083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FOR IMMEDIATE RELEASE</vt:lpstr>
    </vt:vector>
  </TitlesOfParts>
  <Company>Laudholm Trust</Company>
  <LinksUpToDate>false</LinksUpToDate>
  <CharactersWithSpaces>2444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creator>SR</dc:creator>
  <cp:lastModifiedBy>srichardson</cp:lastModifiedBy>
  <cp:revision>11</cp:revision>
  <cp:lastPrinted>2011-03-18T14:55:00Z</cp:lastPrinted>
  <dcterms:created xsi:type="dcterms:W3CDTF">2016-07-13T18:43:00Z</dcterms:created>
  <dcterms:modified xsi:type="dcterms:W3CDTF">2016-07-20T21:25:00Z</dcterms:modified>
</cp:coreProperties>
</file>