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B" w:rsidRDefault="00C428A8" w:rsidP="002D6D49">
      <w:pPr>
        <w:jc w:val="right"/>
      </w:pPr>
      <w:bookmarkStart w:id="0" w:name="OLE_LINK1"/>
      <w:r>
        <w:rPr>
          <w:noProof/>
        </w:rPr>
        <w:drawing>
          <wp:anchor distT="0" distB="0" distL="114300" distR="114300" simplePos="0" relativeHeight="251657728" behindDoc="1" locked="0" layoutInCell="1" allowOverlap="1">
            <wp:simplePos x="0" y="0"/>
            <wp:positionH relativeFrom="column">
              <wp:posOffset>4599305</wp:posOffset>
            </wp:positionH>
            <wp:positionV relativeFrom="paragraph">
              <wp:posOffset>0</wp:posOffset>
            </wp:positionV>
            <wp:extent cx="1704975" cy="390525"/>
            <wp:effectExtent l="0" t="0" r="9525" b="9525"/>
            <wp:wrapNone/>
            <wp:docPr id="3" name="Picture 3" descr="discover-300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300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pic:spPr>
                </pic:pic>
              </a:graphicData>
            </a:graphic>
            <wp14:sizeRelH relativeFrom="page">
              <wp14:pctWidth>0</wp14:pctWidth>
            </wp14:sizeRelH>
            <wp14:sizeRelV relativeFrom="page">
              <wp14:pctHeight>0</wp14:pctHeight>
            </wp14:sizeRelV>
          </wp:anchor>
        </w:drawing>
      </w:r>
    </w:p>
    <w:p w:rsidR="00910B51" w:rsidRDefault="00910B51" w:rsidP="00123E8A">
      <w:bookmarkStart w:id="1" w:name="OLE_LINK5"/>
      <w:r>
        <w:t xml:space="preserve">FOR </w:t>
      </w:r>
      <w:r w:rsidR="00F52080">
        <w:t>IMMEDIATE RELEASE</w:t>
      </w:r>
    </w:p>
    <w:p w:rsidR="00CC6EAD" w:rsidRDefault="00CC6EAD" w:rsidP="00CC6EAD"/>
    <w:p w:rsidR="00CC6EAD" w:rsidRPr="00CC6EAD" w:rsidRDefault="00CC6EAD" w:rsidP="00CC6EAD">
      <w:r>
        <w:t xml:space="preserve">Contact:  </w:t>
      </w:r>
      <w:r w:rsidRPr="00CC6EAD">
        <w:t>Scott Richardson</w:t>
      </w:r>
    </w:p>
    <w:p w:rsidR="00CC6EAD" w:rsidRPr="00CC6EAD" w:rsidRDefault="00CC6EAD" w:rsidP="00CC6EAD">
      <w:r w:rsidRPr="00CC6EAD">
        <w:t>207-646-4521 ext 114</w:t>
      </w:r>
      <w:r>
        <w:t xml:space="preserve"> | </w:t>
      </w:r>
      <w:r w:rsidRPr="00CC6EAD">
        <w:t>editor@laudholm.org</w:t>
      </w:r>
      <w:r>
        <w:t xml:space="preserve"> </w:t>
      </w:r>
      <w:r w:rsidR="00C428A8">
        <w:t>| @</w:t>
      </w:r>
      <w:proofErr w:type="spellStart"/>
      <w:r w:rsidR="00C428A8">
        <w:t>wellsreserve</w:t>
      </w:r>
      <w:proofErr w:type="spellEnd"/>
    </w:p>
    <w:p w:rsidR="00050CCB" w:rsidRDefault="00050CCB" w:rsidP="00A71CA9"/>
    <w:p w:rsidR="00DF0436" w:rsidRDefault="00DF0436" w:rsidP="00A71CA9">
      <w:pPr>
        <w:rPr>
          <w:b/>
        </w:rPr>
      </w:pPr>
      <w:bookmarkStart w:id="2" w:name="OLE_LINK2"/>
      <w:bookmarkStart w:id="3" w:name="OLE_LINK3"/>
    </w:p>
    <w:p w:rsidR="00A71CA9" w:rsidRPr="00275D42" w:rsidRDefault="00275D42" w:rsidP="00A71CA9">
      <w:pPr>
        <w:rPr>
          <w:b/>
        </w:rPr>
      </w:pPr>
      <w:r w:rsidRPr="00275D42">
        <w:rPr>
          <w:b/>
        </w:rPr>
        <w:t xml:space="preserve">WELLS RESERVE </w:t>
      </w:r>
      <w:r w:rsidR="00DC414B">
        <w:rPr>
          <w:b/>
        </w:rPr>
        <w:t>DIRECTOR</w:t>
      </w:r>
      <w:r w:rsidRPr="00275D42">
        <w:rPr>
          <w:b/>
        </w:rPr>
        <w:t xml:space="preserve"> PAUL DEST RECEIVES NATIONAL </w:t>
      </w:r>
      <w:r w:rsidR="0051572A">
        <w:rPr>
          <w:b/>
        </w:rPr>
        <w:t>CONSERVATION</w:t>
      </w:r>
      <w:r w:rsidRPr="00275D42">
        <w:rPr>
          <w:b/>
        </w:rPr>
        <w:t xml:space="preserve"> AWARD</w:t>
      </w:r>
    </w:p>
    <w:p w:rsidR="0097292B" w:rsidRDefault="0097292B" w:rsidP="00377AFA">
      <w:bookmarkStart w:id="4" w:name="OLE_LINK4"/>
    </w:p>
    <w:p w:rsidR="00415B39" w:rsidRDefault="007C6855" w:rsidP="00B56EB8">
      <w:pPr>
        <w:pStyle w:val="NoSpacing"/>
      </w:pPr>
      <w:r>
        <w:t>WELLS, M</w:t>
      </w:r>
      <w:r w:rsidR="00AA560E">
        <w:t xml:space="preserve">aine, </w:t>
      </w:r>
      <w:r w:rsidR="00415B39">
        <w:t xml:space="preserve">December </w:t>
      </w:r>
      <w:r w:rsidR="00914AAE">
        <w:t>12</w:t>
      </w:r>
      <w:r w:rsidR="00DF0436">
        <w:t>, 201</w:t>
      </w:r>
      <w:r w:rsidR="00CC6EAD">
        <w:t>6</w:t>
      </w:r>
      <w:r>
        <w:t xml:space="preserve"> —</w:t>
      </w:r>
      <w:bookmarkEnd w:id="4"/>
      <w:r w:rsidR="00415B39">
        <w:t xml:space="preserve"> </w:t>
      </w:r>
      <w:r w:rsidR="00A92E38">
        <w:t xml:space="preserve">Paul Dest, </w:t>
      </w:r>
      <w:r w:rsidR="00B56EB8">
        <w:t xml:space="preserve">for </w:t>
      </w:r>
      <w:r w:rsidR="00A92E38">
        <w:t>16</w:t>
      </w:r>
      <w:r w:rsidR="00B56EB8">
        <w:t xml:space="preserve"> </w:t>
      </w:r>
      <w:r w:rsidR="00A92E38">
        <w:t>year</w:t>
      </w:r>
      <w:r w:rsidR="00B56EB8">
        <w:t>s the</w:t>
      </w:r>
      <w:r w:rsidR="00A92E38">
        <w:t xml:space="preserve"> director of the Wells National Estuarine Research Reserve, </w:t>
      </w:r>
      <w:r w:rsidR="00DC414B">
        <w:t xml:space="preserve">was honored on December 12 with </w:t>
      </w:r>
      <w:r w:rsidR="00A92E38">
        <w:t xml:space="preserve">the </w:t>
      </w:r>
      <w:r w:rsidR="00A92E38" w:rsidRPr="00A92E38">
        <w:t>2016 Dr. Nancy Foster Habitat Conservation Award</w:t>
      </w:r>
      <w:r w:rsidR="00DC414B">
        <w:t xml:space="preserve"> from the National Oceanic and Atmospheric Administration.</w:t>
      </w:r>
      <w:r w:rsidR="00275D42">
        <w:t xml:space="preserve"> </w:t>
      </w:r>
      <w:r w:rsidR="00DC414B">
        <w:t xml:space="preserve">Dest was presented with his award </w:t>
      </w:r>
      <w:r w:rsidR="00275D42">
        <w:t xml:space="preserve">at the </w:t>
      </w:r>
      <w:r w:rsidR="00B56EB8">
        <w:t>N</w:t>
      </w:r>
      <w:r w:rsidR="00415B39" w:rsidRPr="00415B39">
        <w:t xml:space="preserve">ational </w:t>
      </w:r>
      <w:r w:rsidR="00B56EB8">
        <w:t>S</w:t>
      </w:r>
      <w:r w:rsidR="00415B39" w:rsidRPr="00415B39">
        <w:t xml:space="preserve">ummit on Coastal and Estuarine Restoration and </w:t>
      </w:r>
      <w:r w:rsidR="00F8077E">
        <w:t>25</w:t>
      </w:r>
      <w:r w:rsidR="00F8077E" w:rsidRPr="00F8077E">
        <w:rPr>
          <w:vertAlign w:val="superscript"/>
        </w:rPr>
        <w:t>th</w:t>
      </w:r>
      <w:r w:rsidR="00F8077E">
        <w:t xml:space="preserve"> </w:t>
      </w:r>
      <w:r w:rsidR="00B56EB8">
        <w:t>m</w:t>
      </w:r>
      <w:r w:rsidR="00415B39" w:rsidRPr="00415B39">
        <w:t>eeting of The Coastal Society in New Orleans.</w:t>
      </w:r>
    </w:p>
    <w:p w:rsidR="00B56EB8" w:rsidRDefault="00B56EB8" w:rsidP="00B56EB8">
      <w:pPr>
        <w:pStyle w:val="NoSpacing"/>
      </w:pPr>
    </w:p>
    <w:p w:rsidR="00EB12CF" w:rsidRDefault="00B56EB8" w:rsidP="00B56EB8">
      <w:pPr>
        <w:pStyle w:val="NoSpacing"/>
      </w:pPr>
      <w:r>
        <w:t>Maine S</w:t>
      </w:r>
      <w:r w:rsidRPr="00415B39">
        <w:t xml:space="preserve">enators </w:t>
      </w:r>
      <w:r>
        <w:t xml:space="preserve">Susan </w:t>
      </w:r>
      <w:r w:rsidRPr="00415B39">
        <w:t xml:space="preserve">Collins and </w:t>
      </w:r>
      <w:r>
        <w:t xml:space="preserve">Angus </w:t>
      </w:r>
      <w:r w:rsidRPr="00415B39">
        <w:t xml:space="preserve">King </w:t>
      </w:r>
      <w:r>
        <w:t xml:space="preserve">praised Dest for his dedication and leadership. </w:t>
      </w:r>
      <w:r w:rsidR="00DC414B">
        <w:t>“</w:t>
      </w:r>
      <w:r w:rsidR="00DC414B" w:rsidRPr="00DC414B">
        <w:t>He and the entire team at the Wells Reserve are doing fantastic work to help study and conserve coastal ecosystems across Maine</w:t>
      </w:r>
      <w:r w:rsidR="00415B39" w:rsidRPr="00415B39">
        <w:t>,</w:t>
      </w:r>
      <w:r>
        <w:t>” they said in a joint statement.</w:t>
      </w:r>
    </w:p>
    <w:p w:rsidR="00B56EB8" w:rsidRDefault="00B56EB8" w:rsidP="00B56EB8">
      <w:pPr>
        <w:pStyle w:val="NoSpacing"/>
      </w:pPr>
    </w:p>
    <w:p w:rsidR="00FF5902" w:rsidRDefault="00FF5902" w:rsidP="00FF5902">
      <w:pPr>
        <w:pStyle w:val="NoSpacing"/>
      </w:pPr>
      <w:r>
        <w:t>Nik Charov, chairman of the Wells Reserve Management Authority</w:t>
      </w:r>
      <w:r w:rsidR="00DC414B">
        <w:t xml:space="preserve"> and president of Laudholm Trust</w:t>
      </w:r>
      <w:r>
        <w:t>, said “W</w:t>
      </w:r>
      <w:r w:rsidRPr="00415B39">
        <w:t>hen it comes to habitat conserva</w:t>
      </w:r>
      <w:r w:rsidR="008D6FDC">
        <w:t>tion in Northern New England, especially</w:t>
      </w:r>
      <w:r w:rsidRPr="00415B39">
        <w:t xml:space="preserve"> the </w:t>
      </w:r>
      <w:r w:rsidR="0051572A">
        <w:t xml:space="preserve">great </w:t>
      </w:r>
      <w:r w:rsidRPr="00415B39">
        <w:t xml:space="preserve">State of Maine, </w:t>
      </w:r>
      <w:r>
        <w:t>Paul</w:t>
      </w:r>
      <w:r w:rsidRPr="00415B39">
        <w:t xml:space="preserve"> is a trusted local partner</w:t>
      </w:r>
      <w:r>
        <w:t xml:space="preserve"> working </w:t>
      </w:r>
      <w:r w:rsidRPr="00415B39">
        <w:t>tireless</w:t>
      </w:r>
      <w:r>
        <w:t>ly</w:t>
      </w:r>
      <w:r w:rsidRPr="00415B39">
        <w:t xml:space="preserve"> </w:t>
      </w:r>
      <w:r>
        <w:t>behind t</w:t>
      </w:r>
      <w:r w:rsidRPr="00415B39">
        <w:t>he</w:t>
      </w:r>
      <w:r>
        <w:t xml:space="preserve"> </w:t>
      </w:r>
      <w:r w:rsidRPr="00415B39">
        <w:t>scenes.</w:t>
      </w:r>
      <w:r>
        <w:t>”</w:t>
      </w:r>
    </w:p>
    <w:p w:rsidR="00FF5902" w:rsidRDefault="00FF5902" w:rsidP="00FF5902">
      <w:pPr>
        <w:pStyle w:val="NoSpacing"/>
      </w:pPr>
    </w:p>
    <w:p w:rsidR="00DC414B" w:rsidRDefault="00DC414B" w:rsidP="00FF5902">
      <w:pPr>
        <w:pStyle w:val="NoSpacing"/>
      </w:pPr>
      <w:r w:rsidRPr="00DC414B">
        <w:t xml:space="preserve">Dest has been involved in conservation for 30 years, both as a volunteer and professional. He is a founding member and ongoing participant in the 19,000-acre Mount </w:t>
      </w:r>
      <w:proofErr w:type="spellStart"/>
      <w:r w:rsidRPr="00DC414B">
        <w:t>Agamenticus</w:t>
      </w:r>
      <w:proofErr w:type="spellEnd"/>
      <w:r w:rsidRPr="00DC414B">
        <w:t xml:space="preserve"> to the Sea Conservation Initiative and the Wild and Scenic York River Project. He spearheaded the protection of important parcels that are now part of the Wells Reserve and assisted the Wells Conservation Commission in its acquisition of key lands along the </w:t>
      </w:r>
      <w:proofErr w:type="spellStart"/>
      <w:r w:rsidRPr="00DC414B">
        <w:t>Mer</w:t>
      </w:r>
      <w:r>
        <w:t>r</w:t>
      </w:r>
      <w:r w:rsidRPr="00DC414B">
        <w:t>iland</w:t>
      </w:r>
      <w:proofErr w:type="spellEnd"/>
      <w:r w:rsidRPr="00DC414B">
        <w:t xml:space="preserve"> River. </w:t>
      </w:r>
      <w:r>
        <w:t>Dest</w:t>
      </w:r>
      <w:r w:rsidRPr="00DC414B">
        <w:t xml:space="preserve"> has served on numerous boards of directors and commissions over the years, including the Kennebunk Land Trust and the National Estuarine Research Reserve Association.</w:t>
      </w:r>
    </w:p>
    <w:p w:rsidR="00DC414B" w:rsidRDefault="00DC414B" w:rsidP="00FF5902">
      <w:pPr>
        <w:pStyle w:val="NoSpacing"/>
      </w:pPr>
    </w:p>
    <w:p w:rsidR="00AC06B6" w:rsidRDefault="00FF5902" w:rsidP="00B56EB8">
      <w:pPr>
        <w:pStyle w:val="NoSpacing"/>
      </w:pPr>
      <w:r>
        <w:t xml:space="preserve">Before leading the Wells Reserve, Dest </w:t>
      </w:r>
      <w:r w:rsidRPr="00415B39">
        <w:t>was instrumental in protecting</w:t>
      </w:r>
      <w:r w:rsidR="00AC06B6">
        <w:t xml:space="preserve"> and securing public access to </w:t>
      </w:r>
      <w:r w:rsidRPr="00415B39">
        <w:t xml:space="preserve">coastal and riverine lands </w:t>
      </w:r>
      <w:r>
        <w:t>through his work at the</w:t>
      </w:r>
      <w:r w:rsidRPr="00415B39">
        <w:t xml:space="preserve"> </w:t>
      </w:r>
      <w:r w:rsidR="00415B39" w:rsidRPr="00415B39">
        <w:t>N</w:t>
      </w:r>
      <w:r>
        <w:t xml:space="preserve">ew Hampshire Department of </w:t>
      </w:r>
      <w:r w:rsidR="00415B39" w:rsidRPr="00415B39">
        <w:t xml:space="preserve">Fish and Game, </w:t>
      </w:r>
      <w:r>
        <w:t xml:space="preserve">the </w:t>
      </w:r>
      <w:r w:rsidR="00415B39" w:rsidRPr="00415B39">
        <w:t xml:space="preserve">Maine Coastal Program, and </w:t>
      </w:r>
      <w:r>
        <w:t xml:space="preserve">the </w:t>
      </w:r>
      <w:r w:rsidR="00415B39" w:rsidRPr="00415B39">
        <w:t>Land for Maine’s Future Program</w:t>
      </w:r>
      <w:r>
        <w:t>.</w:t>
      </w:r>
      <w:r w:rsidR="00415B39" w:rsidRPr="00415B39">
        <w:t xml:space="preserve"> </w:t>
      </w:r>
    </w:p>
    <w:p w:rsidR="00AC06B6" w:rsidRDefault="00AC06B6" w:rsidP="00B56EB8">
      <w:pPr>
        <w:pStyle w:val="NoSpacing"/>
      </w:pPr>
    </w:p>
    <w:p w:rsidR="00415B39" w:rsidRDefault="00FF5902" w:rsidP="00B56EB8">
      <w:pPr>
        <w:pStyle w:val="NoSpacing"/>
      </w:pPr>
      <w:r>
        <w:t xml:space="preserve">Dest </w:t>
      </w:r>
      <w:r w:rsidR="00914AAE">
        <w:t xml:space="preserve">recently </w:t>
      </w:r>
      <w:r w:rsidR="00415B39" w:rsidRPr="00415B39">
        <w:t xml:space="preserve">edited a three-volume guide on </w:t>
      </w:r>
      <w:r>
        <w:t xml:space="preserve">public </w:t>
      </w:r>
      <w:r w:rsidR="00415B39" w:rsidRPr="00415B39">
        <w:t xml:space="preserve">access </w:t>
      </w:r>
      <w:r w:rsidR="00AC06B6">
        <w:t xml:space="preserve">to the </w:t>
      </w:r>
      <w:r w:rsidR="00415B39" w:rsidRPr="00415B39">
        <w:t xml:space="preserve">Maine </w:t>
      </w:r>
      <w:r w:rsidR="00AC06B6">
        <w:t xml:space="preserve">coast </w:t>
      </w:r>
      <w:r w:rsidR="00415B39" w:rsidRPr="00415B39">
        <w:t xml:space="preserve">and </w:t>
      </w:r>
      <w:r w:rsidR="0051572A">
        <w:t xml:space="preserve">this year </w:t>
      </w:r>
      <w:r>
        <w:t xml:space="preserve">coordinated </w:t>
      </w:r>
      <w:r w:rsidR="00415B39" w:rsidRPr="00415B39">
        <w:t xml:space="preserve">an update to Maine Sea Grant’s </w:t>
      </w:r>
      <w:r w:rsidR="00DC414B">
        <w:t>publication</w:t>
      </w:r>
      <w:r w:rsidR="00415B39" w:rsidRPr="00415B39">
        <w:t xml:space="preserve"> on coastal ownership law.</w:t>
      </w:r>
    </w:p>
    <w:p w:rsidR="00914AAE" w:rsidRDefault="00914AAE" w:rsidP="00B56EB8">
      <w:pPr>
        <w:pStyle w:val="NoSpacing"/>
      </w:pPr>
    </w:p>
    <w:p w:rsidR="00914AAE" w:rsidRDefault="00914AAE" w:rsidP="00B56EB8">
      <w:pPr>
        <w:pStyle w:val="NoSpacing"/>
      </w:pPr>
      <w:r>
        <w:t xml:space="preserve">The </w:t>
      </w:r>
      <w:r w:rsidRPr="00A92E38">
        <w:t>Dr. Nancy Foster Habitat Conservation Award</w:t>
      </w:r>
      <w:r>
        <w:t xml:space="preserve"> recognizes </w:t>
      </w:r>
      <w:r w:rsidRPr="00914AAE">
        <w:t>exceptional achievement and dedication to habitat conservation in the coastal and marine environment.</w:t>
      </w:r>
      <w:r w:rsidR="0051572A">
        <w:t xml:space="preserve"> </w:t>
      </w:r>
      <w:r w:rsidR="008D6FDC">
        <w:t>Just 21 recipients have been honored with the award since its inception in 1997.</w:t>
      </w:r>
    </w:p>
    <w:p w:rsidR="00415B39" w:rsidRDefault="00415B39" w:rsidP="00B56EB8">
      <w:pPr>
        <w:pStyle w:val="NoSpacing"/>
      </w:pPr>
    </w:p>
    <w:bookmarkEnd w:id="2"/>
    <w:p w:rsidR="00AA560E" w:rsidRDefault="0085044C" w:rsidP="00C428A8">
      <w:pPr>
        <w:pStyle w:val="NoSpacing"/>
      </w:pPr>
      <w:r w:rsidRPr="009037DF">
        <w:t xml:space="preserve">The </w:t>
      </w:r>
      <w:r w:rsidRPr="002C101D">
        <w:t>Wells Reserve at Laudholm</w:t>
      </w:r>
      <w:r w:rsidR="00AC06B6">
        <w:t>,</w:t>
      </w:r>
      <w:r>
        <w:t xml:space="preserve"> </w:t>
      </w:r>
      <w:r w:rsidR="0051572A">
        <w:t xml:space="preserve">Maine’s </w:t>
      </w:r>
      <w:r w:rsidR="00F8077E">
        <w:t xml:space="preserve">only </w:t>
      </w:r>
      <w:r w:rsidR="00AA560E" w:rsidRPr="009037DF">
        <w:t>National Estuarine Research Reserve</w:t>
      </w:r>
      <w:r w:rsidR="00AC06B6">
        <w:t>,</w:t>
      </w:r>
      <w:r w:rsidR="00B632C7">
        <w:t xml:space="preserve"> </w:t>
      </w:r>
      <w:r w:rsidR="00CC6EAD">
        <w:t>protect</w:t>
      </w:r>
      <w:r w:rsidR="00AC06B6">
        <w:t>s</w:t>
      </w:r>
      <w:r w:rsidR="00CC6EAD">
        <w:t xml:space="preserve"> more than 2,</w:t>
      </w:r>
      <w:r w:rsidR="00F8077E">
        <w:t>2</w:t>
      </w:r>
      <w:r w:rsidR="00CC6EAD">
        <w:t xml:space="preserve">00 acres for </w:t>
      </w:r>
      <w:r w:rsidR="0051572A">
        <w:t>research</w:t>
      </w:r>
      <w:r w:rsidR="00CC6EAD">
        <w:t xml:space="preserve">, education, and enjoyment. More than 25,000 people visit the Wells Reserve each year to walk miles of trails, learn about coastal systems, and </w:t>
      </w:r>
      <w:r w:rsidR="0051572A">
        <w:t xml:space="preserve">become </w:t>
      </w:r>
      <w:r w:rsidR="00CC6EAD">
        <w:t>inspir</w:t>
      </w:r>
      <w:r w:rsidR="0051572A">
        <w:t>ed</w:t>
      </w:r>
      <w:r w:rsidR="00CC6EAD">
        <w:t>.</w:t>
      </w:r>
      <w:bookmarkEnd w:id="3"/>
      <w:bookmarkEnd w:id="0"/>
      <w:bookmarkEnd w:id="1"/>
    </w:p>
    <w:p w:rsidR="00AC06B6" w:rsidRDefault="00AC06B6" w:rsidP="00C428A8">
      <w:pPr>
        <w:pStyle w:val="NoSpacing"/>
      </w:pPr>
    </w:p>
    <w:p w:rsidR="00AC06B6" w:rsidRDefault="00AC06B6" w:rsidP="00C428A8">
      <w:pPr>
        <w:pStyle w:val="NoSpacing"/>
      </w:pPr>
      <w:r>
        <w:t>###</w:t>
      </w:r>
      <w:bookmarkStart w:id="5" w:name="_GoBack"/>
      <w:bookmarkEnd w:id="5"/>
    </w:p>
    <w:sectPr w:rsidR="00AC06B6"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1"/>
    <w:rsid w:val="000045DE"/>
    <w:rsid w:val="000247F6"/>
    <w:rsid w:val="00026038"/>
    <w:rsid w:val="000276B3"/>
    <w:rsid w:val="00050995"/>
    <w:rsid w:val="00050CCB"/>
    <w:rsid w:val="00062362"/>
    <w:rsid w:val="000A5425"/>
    <w:rsid w:val="000E2336"/>
    <w:rsid w:val="000E5E7D"/>
    <w:rsid w:val="00123E8A"/>
    <w:rsid w:val="001579EA"/>
    <w:rsid w:val="00162F0D"/>
    <w:rsid w:val="00182931"/>
    <w:rsid w:val="00193804"/>
    <w:rsid w:val="001B3BE9"/>
    <w:rsid w:val="001F6102"/>
    <w:rsid w:val="001F6E10"/>
    <w:rsid w:val="00275D42"/>
    <w:rsid w:val="002A33DF"/>
    <w:rsid w:val="002A6A16"/>
    <w:rsid w:val="002C101D"/>
    <w:rsid w:val="002D5B45"/>
    <w:rsid w:val="002D6D49"/>
    <w:rsid w:val="003150AD"/>
    <w:rsid w:val="00337B69"/>
    <w:rsid w:val="00340150"/>
    <w:rsid w:val="003527E2"/>
    <w:rsid w:val="00377AFA"/>
    <w:rsid w:val="00415B39"/>
    <w:rsid w:val="0044019C"/>
    <w:rsid w:val="0046671B"/>
    <w:rsid w:val="004826E9"/>
    <w:rsid w:val="004A7E0F"/>
    <w:rsid w:val="004B2E41"/>
    <w:rsid w:val="004D3AFD"/>
    <w:rsid w:val="004F1915"/>
    <w:rsid w:val="00501697"/>
    <w:rsid w:val="0051572A"/>
    <w:rsid w:val="0053228D"/>
    <w:rsid w:val="005A6E36"/>
    <w:rsid w:val="005B6F0C"/>
    <w:rsid w:val="005C2D0D"/>
    <w:rsid w:val="005C74DE"/>
    <w:rsid w:val="006452EA"/>
    <w:rsid w:val="00673F79"/>
    <w:rsid w:val="006850B0"/>
    <w:rsid w:val="006C1F51"/>
    <w:rsid w:val="006C6AA9"/>
    <w:rsid w:val="00724BBC"/>
    <w:rsid w:val="00725762"/>
    <w:rsid w:val="00771A53"/>
    <w:rsid w:val="00797E9A"/>
    <w:rsid w:val="007C6855"/>
    <w:rsid w:val="007D726B"/>
    <w:rsid w:val="007E6166"/>
    <w:rsid w:val="007F1B77"/>
    <w:rsid w:val="007F49B4"/>
    <w:rsid w:val="0085044C"/>
    <w:rsid w:val="008574F9"/>
    <w:rsid w:val="00887140"/>
    <w:rsid w:val="0089419E"/>
    <w:rsid w:val="008D6FDC"/>
    <w:rsid w:val="008F4B6F"/>
    <w:rsid w:val="00910B51"/>
    <w:rsid w:val="00914AAE"/>
    <w:rsid w:val="0097292B"/>
    <w:rsid w:val="009B3506"/>
    <w:rsid w:val="009C696D"/>
    <w:rsid w:val="009D2D73"/>
    <w:rsid w:val="00A71CA9"/>
    <w:rsid w:val="00A92E38"/>
    <w:rsid w:val="00AA560E"/>
    <w:rsid w:val="00AC06B6"/>
    <w:rsid w:val="00AD2054"/>
    <w:rsid w:val="00AD578A"/>
    <w:rsid w:val="00B12CB5"/>
    <w:rsid w:val="00B51CE6"/>
    <w:rsid w:val="00B56EB8"/>
    <w:rsid w:val="00B632C7"/>
    <w:rsid w:val="00B82458"/>
    <w:rsid w:val="00BC644D"/>
    <w:rsid w:val="00C428A8"/>
    <w:rsid w:val="00C57226"/>
    <w:rsid w:val="00C65F83"/>
    <w:rsid w:val="00C70858"/>
    <w:rsid w:val="00C7266B"/>
    <w:rsid w:val="00C878DA"/>
    <w:rsid w:val="00CA2FA7"/>
    <w:rsid w:val="00CC6EAD"/>
    <w:rsid w:val="00DC414B"/>
    <w:rsid w:val="00DD3CE1"/>
    <w:rsid w:val="00DF0436"/>
    <w:rsid w:val="00DF4EF0"/>
    <w:rsid w:val="00E03C51"/>
    <w:rsid w:val="00E24040"/>
    <w:rsid w:val="00E53207"/>
    <w:rsid w:val="00E6748A"/>
    <w:rsid w:val="00E92D43"/>
    <w:rsid w:val="00EB12CF"/>
    <w:rsid w:val="00EC1209"/>
    <w:rsid w:val="00EF5E0B"/>
    <w:rsid w:val="00F07ED2"/>
    <w:rsid w:val="00F41D22"/>
    <w:rsid w:val="00F52080"/>
    <w:rsid w:val="00F749A9"/>
    <w:rsid w:val="00F8077E"/>
    <w:rsid w:val="00FD55AC"/>
    <w:rsid w:val="00FF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semiHidden/>
    <w:unhideWhenUsed/>
    <w:rsid w:val="000045DE"/>
    <w:rPr>
      <w:color w:val="0000FF"/>
      <w:u w:val="single"/>
    </w:rPr>
  </w:style>
  <w:style w:type="paragraph" w:styleId="NoSpacing">
    <w:name w:val="No Spacing"/>
    <w:uiPriority w:val="1"/>
    <w:qFormat/>
    <w:rsid w:val="00B56EB8"/>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semiHidden/>
    <w:unhideWhenUsed/>
    <w:rsid w:val="000045DE"/>
    <w:rPr>
      <w:color w:val="0000FF"/>
      <w:u w:val="single"/>
    </w:rPr>
  </w:style>
  <w:style w:type="paragraph" w:styleId="NoSpacing">
    <w:name w:val="No Spacing"/>
    <w:uiPriority w:val="1"/>
    <w:qFormat/>
    <w:rsid w:val="00B56EB8"/>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125">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 w:id="1935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417</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Scott Richardson</cp:lastModifiedBy>
  <cp:revision>5</cp:revision>
  <cp:lastPrinted>2011-03-18T14:55:00Z</cp:lastPrinted>
  <dcterms:created xsi:type="dcterms:W3CDTF">2016-12-08T15:51:00Z</dcterms:created>
  <dcterms:modified xsi:type="dcterms:W3CDTF">2016-12-13T16:53:00Z</dcterms:modified>
</cp:coreProperties>
</file>